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A3A9" w14:textId="77777777" w:rsidR="00710CFA" w:rsidRPr="00710CFA" w:rsidRDefault="00710CFA" w:rsidP="009C1587">
      <w:pPr>
        <w:tabs>
          <w:tab w:val="left" w:pos="1236"/>
        </w:tabs>
        <w:spacing w:line="360" w:lineRule="auto"/>
        <w:ind w:left="720"/>
        <w:rPr>
          <w:rFonts w:ascii="Book Antiqua" w:hAnsi="Book Antiqua"/>
          <w:b/>
          <w:sz w:val="44"/>
          <w:szCs w:val="44"/>
        </w:rPr>
      </w:pPr>
      <w:r w:rsidRPr="00710CFA">
        <w:rPr>
          <w:rFonts w:ascii="Book Antiqua" w:hAnsi="Book Antiqua"/>
          <w:b/>
          <w:sz w:val="44"/>
          <w:szCs w:val="44"/>
        </w:rPr>
        <w:t xml:space="preserve">LANET JOINT EVALUATION (MARCH 2024) </w:t>
      </w:r>
    </w:p>
    <w:p w14:paraId="4A170E8E" w14:textId="42FE4220" w:rsidR="009C1587" w:rsidRPr="00E82ECF" w:rsidRDefault="00E64E9D" w:rsidP="009C1587">
      <w:pPr>
        <w:tabs>
          <w:tab w:val="left" w:pos="1236"/>
        </w:tabs>
        <w:spacing w:line="360" w:lineRule="auto"/>
        <w:ind w:left="720"/>
        <w:rPr>
          <w:rFonts w:ascii="Gadugi" w:hAnsi="Gadugi"/>
          <w:b/>
          <w:sz w:val="36"/>
          <w:szCs w:val="36"/>
          <w:u w:val="single"/>
        </w:rPr>
      </w:pPr>
      <w:r w:rsidRPr="00E82ECF">
        <w:rPr>
          <w:rFonts w:ascii="Gadugi" w:hAnsi="Gadugi"/>
          <w:b/>
          <w:sz w:val="36"/>
          <w:szCs w:val="36"/>
          <w:u w:val="single"/>
        </w:rPr>
        <w:t>CHEMISTRY FORM 4 CONFIDENTIAL</w:t>
      </w:r>
    </w:p>
    <w:p w14:paraId="71962E0E" w14:textId="77777777" w:rsidR="009C1587" w:rsidRPr="002B56FD" w:rsidRDefault="0094216A" w:rsidP="009C1587">
      <w:pPr>
        <w:tabs>
          <w:tab w:val="left" w:pos="1236"/>
        </w:tabs>
        <w:spacing w:line="360" w:lineRule="auto"/>
        <w:ind w:left="720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On top of common reagents and apparatus e</w:t>
      </w:r>
      <w:r w:rsidR="009C1587" w:rsidRPr="002B56FD">
        <w:rPr>
          <w:rFonts w:ascii="Gadugi" w:hAnsi="Gadugi"/>
          <w:sz w:val="24"/>
          <w:szCs w:val="24"/>
        </w:rPr>
        <w:t>ach candidate requires;</w:t>
      </w:r>
    </w:p>
    <w:p w14:paraId="2971D270" w14:textId="77777777" w:rsidR="009C1587" w:rsidRPr="002B56FD" w:rsidRDefault="009C1587" w:rsidP="009C1587">
      <w:pPr>
        <w:numPr>
          <w:ilvl w:val="0"/>
          <w:numId w:val="1"/>
        </w:numPr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About 100cm</w:t>
      </w:r>
      <w:r w:rsidRPr="002B56FD">
        <w:rPr>
          <w:rFonts w:ascii="Gadugi" w:hAnsi="Gadugi"/>
          <w:sz w:val="24"/>
          <w:szCs w:val="24"/>
          <w:vertAlign w:val="subscript"/>
        </w:rPr>
        <w:t>3</w:t>
      </w:r>
      <w:r w:rsidRPr="002B56FD">
        <w:rPr>
          <w:rFonts w:ascii="Gadugi" w:hAnsi="Gadugi"/>
          <w:sz w:val="24"/>
          <w:szCs w:val="24"/>
        </w:rPr>
        <w:t xml:space="preserve"> of Solution A containing </w:t>
      </w:r>
      <w:r w:rsidR="0094216A" w:rsidRPr="002B56FD">
        <w:rPr>
          <w:rFonts w:ascii="Gadugi" w:hAnsi="Gadugi"/>
          <w:sz w:val="24"/>
          <w:szCs w:val="24"/>
        </w:rPr>
        <w:t>5.3</w:t>
      </w:r>
      <w:r w:rsidRPr="002B56FD">
        <w:rPr>
          <w:rFonts w:ascii="Gadugi" w:hAnsi="Gadugi"/>
          <w:sz w:val="24"/>
          <w:szCs w:val="24"/>
        </w:rPr>
        <w:t>g per litre of anhydrous sodium carbonate (Na</w:t>
      </w:r>
      <w:r w:rsidRPr="002B56FD">
        <w:rPr>
          <w:rFonts w:ascii="Gadugi" w:hAnsi="Gadugi"/>
          <w:sz w:val="24"/>
          <w:szCs w:val="24"/>
          <w:vertAlign w:val="subscript"/>
        </w:rPr>
        <w:t>2</w:t>
      </w:r>
      <w:r w:rsidRPr="002B56FD">
        <w:rPr>
          <w:rFonts w:ascii="Gadugi" w:hAnsi="Gadugi"/>
          <w:sz w:val="24"/>
          <w:szCs w:val="24"/>
        </w:rPr>
        <w:t>CO</w:t>
      </w:r>
      <w:r w:rsidRPr="002B56FD">
        <w:rPr>
          <w:rFonts w:ascii="Gadugi" w:hAnsi="Gadugi"/>
          <w:sz w:val="24"/>
          <w:szCs w:val="24"/>
          <w:vertAlign w:val="subscript"/>
        </w:rPr>
        <w:t>3(s).</w:t>
      </w:r>
    </w:p>
    <w:p w14:paraId="0EA2D634" w14:textId="318F1E89" w:rsidR="009C1587" w:rsidRPr="002B56FD" w:rsidRDefault="009C1587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About 1</w:t>
      </w:r>
      <w:r w:rsidR="0094216A" w:rsidRPr="002B56FD">
        <w:rPr>
          <w:rFonts w:ascii="Gadugi" w:hAnsi="Gadugi"/>
          <w:sz w:val="24"/>
          <w:szCs w:val="24"/>
        </w:rPr>
        <w:t>0</w:t>
      </w:r>
      <w:r w:rsidRPr="002B56FD">
        <w:rPr>
          <w:rFonts w:ascii="Gadugi" w:hAnsi="Gadugi"/>
          <w:sz w:val="24"/>
          <w:szCs w:val="24"/>
        </w:rPr>
        <w:t>0 cm</w:t>
      </w:r>
      <w:r w:rsidRPr="002B56FD">
        <w:rPr>
          <w:rFonts w:ascii="Gadugi" w:hAnsi="Gadugi"/>
          <w:sz w:val="24"/>
          <w:szCs w:val="24"/>
          <w:vertAlign w:val="subscript"/>
        </w:rPr>
        <w:t>3</w:t>
      </w:r>
      <w:r w:rsidRPr="002B56FD">
        <w:rPr>
          <w:rFonts w:ascii="Gadugi" w:hAnsi="Gadugi"/>
          <w:sz w:val="24"/>
          <w:szCs w:val="24"/>
        </w:rPr>
        <w:t xml:space="preserve"> of </w:t>
      </w:r>
      <w:r w:rsidR="00C95383" w:rsidRPr="002B56FD">
        <w:rPr>
          <w:rFonts w:ascii="Gadugi" w:hAnsi="Gadugi"/>
          <w:sz w:val="24"/>
          <w:szCs w:val="24"/>
        </w:rPr>
        <w:t>Hydrochloric</w:t>
      </w:r>
      <w:r w:rsidR="0094216A" w:rsidRPr="002B56FD">
        <w:rPr>
          <w:rFonts w:ascii="Gadugi" w:hAnsi="Gadugi"/>
          <w:sz w:val="24"/>
          <w:szCs w:val="24"/>
        </w:rPr>
        <w:t xml:space="preserve"> acid</w:t>
      </w:r>
      <w:r w:rsidRPr="002B56FD">
        <w:rPr>
          <w:rFonts w:ascii="Gadugi" w:hAnsi="Gadugi"/>
          <w:sz w:val="24"/>
          <w:szCs w:val="24"/>
        </w:rPr>
        <w:t xml:space="preserve"> solution B</w:t>
      </w:r>
    </w:p>
    <w:p w14:paraId="18002F42" w14:textId="77777777" w:rsidR="009C1587" w:rsidRPr="002B56FD" w:rsidRDefault="009C1587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50cm</w:t>
      </w:r>
      <w:r w:rsidRPr="002B56FD">
        <w:rPr>
          <w:rFonts w:ascii="Gadugi" w:hAnsi="Gadugi"/>
          <w:sz w:val="24"/>
          <w:szCs w:val="24"/>
          <w:vertAlign w:val="superscript"/>
        </w:rPr>
        <w:t>3</w:t>
      </w:r>
      <w:r w:rsidRPr="002B56FD">
        <w:rPr>
          <w:rFonts w:ascii="Gadugi" w:hAnsi="Gadugi"/>
          <w:sz w:val="24"/>
          <w:szCs w:val="24"/>
        </w:rPr>
        <w:t xml:space="preserve"> burette</w:t>
      </w:r>
    </w:p>
    <w:p w14:paraId="5A21AA73" w14:textId="77777777" w:rsidR="009C1587" w:rsidRPr="002B56FD" w:rsidRDefault="009C1587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25cm</w:t>
      </w:r>
      <w:r w:rsidRPr="002B56FD">
        <w:rPr>
          <w:rFonts w:ascii="Gadugi" w:hAnsi="Gadugi"/>
          <w:sz w:val="24"/>
          <w:szCs w:val="24"/>
          <w:vertAlign w:val="superscript"/>
        </w:rPr>
        <w:t>3</w:t>
      </w:r>
      <w:r w:rsidRPr="002B56FD">
        <w:rPr>
          <w:rFonts w:ascii="Gadugi" w:hAnsi="Gadugi"/>
          <w:sz w:val="24"/>
          <w:szCs w:val="24"/>
        </w:rPr>
        <w:t xml:space="preserve"> pipette</w:t>
      </w:r>
    </w:p>
    <w:p w14:paraId="5894F5D0" w14:textId="77777777" w:rsidR="009C1587" w:rsidRPr="002B56FD" w:rsidRDefault="009C1587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A clamp, boss and stand</w:t>
      </w:r>
    </w:p>
    <w:p w14:paraId="65A705F3" w14:textId="77777777" w:rsidR="009C1587" w:rsidRPr="002B56FD" w:rsidRDefault="009C1587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Methyl range indicator</w:t>
      </w:r>
    </w:p>
    <w:p w14:paraId="539C2FDD" w14:textId="77777777" w:rsidR="009C1587" w:rsidRPr="002B56FD" w:rsidRDefault="009C1587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3 conical flasks</w:t>
      </w:r>
    </w:p>
    <w:p w14:paraId="29E52367" w14:textId="77777777" w:rsidR="009C1587" w:rsidRPr="002B56FD" w:rsidRDefault="009C1587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White tile.</w:t>
      </w:r>
    </w:p>
    <w:p w14:paraId="568BF265" w14:textId="77777777" w:rsidR="0094216A" w:rsidRPr="002B56FD" w:rsidRDefault="0094216A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Distilled water</w:t>
      </w:r>
    </w:p>
    <w:p w14:paraId="51DEED93" w14:textId="77777777" w:rsidR="0094216A" w:rsidRPr="002B56FD" w:rsidRDefault="0094216A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5g maleic acid</w:t>
      </w:r>
    </w:p>
    <w:p w14:paraId="704CF4EB" w14:textId="77777777" w:rsidR="0094216A" w:rsidRPr="002B56FD" w:rsidRDefault="0094216A" w:rsidP="009C1587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Glass rod</w:t>
      </w:r>
    </w:p>
    <w:p w14:paraId="2BBF6F65" w14:textId="2D1EFE7C" w:rsidR="0094216A" w:rsidRPr="002B56FD" w:rsidRDefault="0094216A" w:rsidP="002B56FD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2B56FD">
        <w:rPr>
          <w:rFonts w:ascii="Gadugi" w:hAnsi="Gadugi"/>
          <w:sz w:val="24"/>
          <w:szCs w:val="24"/>
        </w:rPr>
        <w:t>Universal indicator paper</w:t>
      </w:r>
    </w:p>
    <w:p w14:paraId="6A213048" w14:textId="3CFC8606" w:rsidR="0094216A" w:rsidRPr="002B56FD" w:rsidRDefault="0094216A" w:rsidP="0094216A">
      <w:pPr>
        <w:tabs>
          <w:tab w:val="left" w:pos="720"/>
        </w:tabs>
        <w:spacing w:line="360" w:lineRule="auto"/>
        <w:ind w:left="360"/>
        <w:rPr>
          <w:rFonts w:ascii="Gadugi" w:hAnsi="Gadugi"/>
          <w:b/>
          <w:bCs/>
          <w:sz w:val="24"/>
          <w:szCs w:val="24"/>
          <w:u w:val="single"/>
        </w:rPr>
      </w:pPr>
      <w:r w:rsidRPr="002B56FD">
        <w:rPr>
          <w:rFonts w:ascii="Gadugi" w:hAnsi="Gadugi"/>
          <w:b/>
          <w:bCs/>
          <w:sz w:val="24"/>
          <w:szCs w:val="24"/>
          <w:u w:val="single"/>
        </w:rPr>
        <w:t>AC</w:t>
      </w:r>
      <w:r w:rsidR="002B56FD" w:rsidRPr="002B56FD">
        <w:rPr>
          <w:rFonts w:ascii="Gadugi" w:hAnsi="Gadugi"/>
          <w:b/>
          <w:bCs/>
          <w:sz w:val="24"/>
          <w:szCs w:val="24"/>
          <w:u w:val="single"/>
        </w:rPr>
        <w:t>C</w:t>
      </w:r>
      <w:r w:rsidRPr="002B56FD">
        <w:rPr>
          <w:rFonts w:ascii="Gadugi" w:hAnsi="Gadugi"/>
          <w:b/>
          <w:bCs/>
          <w:sz w:val="24"/>
          <w:szCs w:val="24"/>
          <w:u w:val="single"/>
        </w:rPr>
        <w:t>ESS</w:t>
      </w:r>
    </w:p>
    <w:p w14:paraId="16463C03" w14:textId="77777777" w:rsidR="0094216A" w:rsidRPr="0042452D" w:rsidRDefault="0094216A" w:rsidP="0042452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42452D">
        <w:rPr>
          <w:rFonts w:ascii="Gadugi" w:hAnsi="Gadugi"/>
          <w:sz w:val="24"/>
          <w:szCs w:val="24"/>
        </w:rPr>
        <w:t>Barium nitrate</w:t>
      </w:r>
    </w:p>
    <w:p w14:paraId="1F78EA40" w14:textId="77777777" w:rsidR="0094216A" w:rsidRPr="0042452D" w:rsidRDefault="0094216A" w:rsidP="0042452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42452D">
        <w:rPr>
          <w:rFonts w:ascii="Gadugi" w:hAnsi="Gadugi"/>
          <w:sz w:val="24"/>
          <w:szCs w:val="24"/>
        </w:rPr>
        <w:t>2M Nitric acid</w:t>
      </w:r>
    </w:p>
    <w:p w14:paraId="7CBF64B3" w14:textId="77777777" w:rsidR="0094216A" w:rsidRPr="0042452D" w:rsidRDefault="0094216A" w:rsidP="0042452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42452D">
        <w:rPr>
          <w:rFonts w:ascii="Gadugi" w:hAnsi="Gadugi"/>
          <w:sz w:val="24"/>
          <w:szCs w:val="24"/>
        </w:rPr>
        <w:t>Potasium dichromate</w:t>
      </w:r>
    </w:p>
    <w:p w14:paraId="558723DB" w14:textId="77777777" w:rsidR="0094216A" w:rsidRPr="0042452D" w:rsidRDefault="0094216A" w:rsidP="0042452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42452D">
        <w:rPr>
          <w:rFonts w:ascii="Gadugi" w:hAnsi="Gadugi"/>
          <w:sz w:val="24"/>
          <w:szCs w:val="24"/>
        </w:rPr>
        <w:t>Source of heat</w:t>
      </w:r>
    </w:p>
    <w:p w14:paraId="3C777A13" w14:textId="77777777" w:rsidR="0094216A" w:rsidRPr="0042452D" w:rsidRDefault="0094216A" w:rsidP="0042452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42452D">
        <w:rPr>
          <w:rFonts w:ascii="Gadugi" w:hAnsi="Gadugi"/>
          <w:sz w:val="24"/>
          <w:szCs w:val="24"/>
        </w:rPr>
        <w:t>Sodium carbonate</w:t>
      </w:r>
    </w:p>
    <w:p w14:paraId="4E930BDC" w14:textId="77777777" w:rsidR="0094216A" w:rsidRPr="0042452D" w:rsidRDefault="00626DB9" w:rsidP="0042452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rFonts w:ascii="Gadugi" w:hAnsi="Gadugi"/>
          <w:sz w:val="24"/>
          <w:szCs w:val="24"/>
        </w:rPr>
      </w:pPr>
      <w:r w:rsidRPr="0042452D">
        <w:rPr>
          <w:rFonts w:ascii="Gadugi" w:hAnsi="Gadugi"/>
          <w:sz w:val="24"/>
          <w:szCs w:val="24"/>
        </w:rPr>
        <w:t>PH chart</w:t>
      </w:r>
    </w:p>
    <w:sectPr w:rsidR="0094216A" w:rsidRPr="0042452D" w:rsidSect="00A57F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B50B6"/>
    <w:multiLevelType w:val="hybridMultilevel"/>
    <w:tmpl w:val="1640DE92"/>
    <w:lvl w:ilvl="0" w:tplc="0D583D6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9B4246"/>
    <w:multiLevelType w:val="hybridMultilevel"/>
    <w:tmpl w:val="80780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1908">
    <w:abstractNumId w:val="1"/>
  </w:num>
  <w:num w:numId="2" w16cid:durableId="18213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87"/>
    <w:rsid w:val="002B56FD"/>
    <w:rsid w:val="00340D6E"/>
    <w:rsid w:val="0042452D"/>
    <w:rsid w:val="00437728"/>
    <w:rsid w:val="00525AA9"/>
    <w:rsid w:val="005640FF"/>
    <w:rsid w:val="00626DB9"/>
    <w:rsid w:val="00710CFA"/>
    <w:rsid w:val="0094216A"/>
    <w:rsid w:val="009C1587"/>
    <w:rsid w:val="00A57FD3"/>
    <w:rsid w:val="00B85BCA"/>
    <w:rsid w:val="00C95383"/>
    <w:rsid w:val="00D5407A"/>
    <w:rsid w:val="00D837B7"/>
    <w:rsid w:val="00E64E9D"/>
    <w:rsid w:val="00E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8693"/>
  <w15:docId w15:val="{6D38C890-C757-4C3C-A3D6-9171A62A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user</cp:lastModifiedBy>
  <cp:revision>14</cp:revision>
  <dcterms:created xsi:type="dcterms:W3CDTF">2024-02-03T06:21:00Z</dcterms:created>
  <dcterms:modified xsi:type="dcterms:W3CDTF">2024-03-14T05:30:00Z</dcterms:modified>
</cp:coreProperties>
</file>