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6D992" w14:textId="0CB4170D" w:rsidR="00552B0A" w:rsidRPr="00552B0A" w:rsidRDefault="004C1DFF" w:rsidP="00DC64F2">
      <w:pPr>
        <w:spacing w:after="0" w:line="240" w:lineRule="auto"/>
        <w:jc w:val="center"/>
        <w:rPr>
          <w:rFonts w:ascii="Times New Roman" w:hAnsi="Times New Roman" w:cs="Times New Roman"/>
          <w:b/>
          <w:i/>
          <w:color w:val="4F81BD" w:themeColor="accent1"/>
          <w:sz w:val="32"/>
          <w:szCs w:val="32"/>
        </w:rPr>
      </w:pPr>
      <w:r>
        <w:rPr>
          <w:rFonts w:ascii="Times New Roman" w:hAnsi="Times New Roman" w:cs="Times New Roman"/>
          <w:b/>
          <w:i/>
          <w:color w:val="4F81BD" w:themeColor="accent1"/>
          <w:sz w:val="32"/>
          <w:szCs w:val="32"/>
        </w:rPr>
        <w:t>MANGU HIGH SCHOOL 2023</w:t>
      </w:r>
    </w:p>
    <w:p w14:paraId="6AA3811C" w14:textId="13077B6E" w:rsidR="00DC64F2" w:rsidRPr="005B4FC1" w:rsidRDefault="00DC64F2" w:rsidP="00DC64F2">
      <w:pPr>
        <w:spacing w:after="0" w:line="240" w:lineRule="auto"/>
        <w:jc w:val="center"/>
        <w:rPr>
          <w:rFonts w:ascii="Times New Roman" w:hAnsi="Times New Roman" w:cs="Times New Roman"/>
          <w:b/>
          <w:i/>
          <w:sz w:val="24"/>
          <w:szCs w:val="24"/>
        </w:rPr>
      </w:pPr>
      <w:r w:rsidRPr="005B4FC1">
        <w:rPr>
          <w:rFonts w:ascii="Times New Roman" w:hAnsi="Times New Roman" w:cs="Times New Roman"/>
          <w:b/>
          <w:i/>
          <w:sz w:val="24"/>
          <w:szCs w:val="24"/>
        </w:rPr>
        <w:t>HISTORY&amp; GORVERNMENT PAPER ONE</w:t>
      </w:r>
    </w:p>
    <w:p w14:paraId="1D9D11B3" w14:textId="62668BA1" w:rsidR="00DC64F2" w:rsidRPr="005B4FC1" w:rsidRDefault="00DC64F2" w:rsidP="00DC64F2">
      <w:pPr>
        <w:spacing w:after="0" w:line="240" w:lineRule="auto"/>
        <w:jc w:val="center"/>
        <w:rPr>
          <w:rFonts w:ascii="Times New Roman" w:hAnsi="Times New Roman" w:cs="Times New Roman"/>
          <w:b/>
          <w:i/>
          <w:sz w:val="24"/>
          <w:szCs w:val="24"/>
        </w:rPr>
      </w:pPr>
    </w:p>
    <w:p w14:paraId="2DBCC38A" w14:textId="77777777" w:rsidR="00DC64F2" w:rsidRPr="005B4FC1" w:rsidRDefault="00DC64F2" w:rsidP="00DC64F2">
      <w:pPr>
        <w:spacing w:after="0" w:line="240" w:lineRule="auto"/>
        <w:rPr>
          <w:rFonts w:ascii="Times New Roman" w:hAnsi="Times New Roman" w:cs="Times New Roman"/>
          <w:b/>
          <w:i/>
          <w:sz w:val="24"/>
          <w:szCs w:val="24"/>
        </w:rPr>
      </w:pPr>
      <w:r w:rsidRPr="005B4FC1">
        <w:rPr>
          <w:rFonts w:ascii="Times New Roman" w:hAnsi="Times New Roman" w:cs="Times New Roman"/>
          <w:b/>
          <w:i/>
          <w:sz w:val="24"/>
          <w:szCs w:val="24"/>
        </w:rPr>
        <w:t>Section A</w:t>
      </w:r>
    </w:p>
    <w:p w14:paraId="3DA651DC" w14:textId="77777777" w:rsidR="00DC64F2" w:rsidRPr="005B4FC1" w:rsidRDefault="00DC64F2" w:rsidP="00DC64F2">
      <w:pPr>
        <w:rPr>
          <w:rFonts w:ascii="Times New Roman" w:hAnsi="Times New Roman" w:cs="Times New Roman"/>
          <w:sz w:val="24"/>
          <w:szCs w:val="24"/>
        </w:rPr>
      </w:pPr>
    </w:p>
    <w:p w14:paraId="309F3EC3" w14:textId="77777777" w:rsidR="00DC64F2" w:rsidRPr="005B4FC1" w:rsidRDefault="00DC64F2" w:rsidP="00DC64F2">
      <w:pPr>
        <w:pStyle w:val="ListParagraph"/>
        <w:numPr>
          <w:ilvl w:val="0"/>
          <w:numId w:val="1"/>
        </w:numPr>
        <w:tabs>
          <w:tab w:val="left" w:pos="720"/>
          <w:tab w:val="left" w:pos="6480"/>
        </w:tabs>
        <w:spacing w:after="0" w:line="240" w:lineRule="auto"/>
        <w:ind w:left="720"/>
        <w:rPr>
          <w:rFonts w:ascii="Times New Roman" w:hAnsi="Times New Roman" w:cs="Times New Roman"/>
          <w:b/>
          <w:sz w:val="24"/>
          <w:szCs w:val="24"/>
        </w:rPr>
      </w:pPr>
      <w:r w:rsidRPr="005B4FC1">
        <w:rPr>
          <w:rFonts w:ascii="Times New Roman" w:hAnsi="Times New Roman" w:cs="Times New Roman"/>
          <w:b/>
          <w:sz w:val="24"/>
          <w:szCs w:val="24"/>
        </w:rPr>
        <w:t xml:space="preserve">Give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shortcomings of relying on oral traditions as a source of Historical Information. </w:t>
      </w:r>
      <w:r w:rsidRPr="005B4FC1">
        <w:rPr>
          <w:rFonts w:ascii="Times New Roman" w:hAnsi="Times New Roman" w:cs="Times New Roman"/>
          <w:b/>
          <w:sz w:val="24"/>
          <w:szCs w:val="24"/>
        </w:rPr>
        <w:tab/>
        <w:t>(2 marks</w:t>
      </w:r>
      <w:r w:rsidRPr="005B4FC1">
        <w:rPr>
          <w:rFonts w:ascii="Times New Roman" w:hAnsi="Times New Roman" w:cs="Times New Roman"/>
          <w:sz w:val="24"/>
          <w:szCs w:val="24"/>
        </w:rPr>
        <w:t>)</w:t>
      </w:r>
    </w:p>
    <w:p w14:paraId="68379082" w14:textId="77777777" w:rsidR="00DC64F2" w:rsidRPr="005B4FC1" w:rsidRDefault="00DC64F2" w:rsidP="00DC64F2">
      <w:pPr>
        <w:pStyle w:val="ListParagraph"/>
        <w:tabs>
          <w:tab w:val="left" w:pos="720"/>
          <w:tab w:val="left" w:pos="6480"/>
        </w:tabs>
        <w:spacing w:after="0" w:line="240" w:lineRule="auto"/>
        <w:rPr>
          <w:rFonts w:ascii="Times New Roman" w:hAnsi="Times New Roman" w:cs="Times New Roman"/>
          <w:b/>
          <w:sz w:val="24"/>
          <w:szCs w:val="24"/>
        </w:rPr>
      </w:pPr>
    </w:p>
    <w:p w14:paraId="36AFCAFB"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Informants may withhold information which makes the source unreliable.</w:t>
      </w:r>
    </w:p>
    <w:p w14:paraId="110ACD69"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Information may be exaggerated.</w:t>
      </w:r>
    </w:p>
    <w:p w14:paraId="667700E5"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Omissions of facts due to failure of human memory.</w:t>
      </w:r>
    </w:p>
    <w:p w14:paraId="7E6A4387"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It may not provide dates or give correct chronology of events.</w:t>
      </w:r>
    </w:p>
    <w:p w14:paraId="4DAD994A"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Expensive method.</w:t>
      </w:r>
    </w:p>
    <w:p w14:paraId="17DE807B"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Time consuming.</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4DF3A4EE"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2.</w:t>
      </w:r>
      <w:r w:rsidRPr="005B4FC1">
        <w:rPr>
          <w:rFonts w:ascii="Times New Roman" w:hAnsi="Times New Roman" w:cs="Times New Roman"/>
          <w:b/>
          <w:sz w:val="24"/>
          <w:szCs w:val="24"/>
        </w:rPr>
        <w:tab/>
        <w:t xml:space="preserve">Give the name of the historical site where the remains of </w:t>
      </w:r>
      <w:proofErr w:type="spellStart"/>
      <w:r w:rsidRPr="005B4FC1">
        <w:rPr>
          <w:rFonts w:ascii="Times New Roman" w:hAnsi="Times New Roman" w:cs="Times New Roman"/>
          <w:b/>
          <w:sz w:val="24"/>
          <w:szCs w:val="24"/>
        </w:rPr>
        <w:t>Kenyapithecus</w:t>
      </w:r>
      <w:proofErr w:type="spellEnd"/>
      <w:r w:rsidRPr="005B4FC1">
        <w:rPr>
          <w:rFonts w:ascii="Times New Roman" w:hAnsi="Times New Roman" w:cs="Times New Roman"/>
          <w:b/>
          <w:sz w:val="24"/>
          <w:szCs w:val="24"/>
        </w:rPr>
        <w:t xml:space="preserve"> were first discovered.</w:t>
      </w:r>
      <w:r w:rsidRPr="005B4FC1">
        <w:rPr>
          <w:rFonts w:ascii="Times New Roman" w:hAnsi="Times New Roman" w:cs="Times New Roman"/>
          <w:b/>
          <w:sz w:val="24"/>
          <w:szCs w:val="24"/>
        </w:rPr>
        <w:tab/>
        <w:t>(1 mark)</w:t>
      </w:r>
    </w:p>
    <w:p w14:paraId="170B2BC9" w14:textId="77777777" w:rsidR="00DC64F2" w:rsidRPr="005B4FC1" w:rsidRDefault="00DC64F2" w:rsidP="00DC64F2">
      <w:p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t xml:space="preserve">      Fort </w:t>
      </w:r>
      <w:proofErr w:type="spellStart"/>
      <w:r w:rsidRPr="005B4FC1">
        <w:rPr>
          <w:rFonts w:ascii="Times New Roman" w:hAnsi="Times New Roman" w:cs="Times New Roman"/>
          <w:sz w:val="24"/>
          <w:szCs w:val="24"/>
        </w:rPr>
        <w:t>Ternan</w:t>
      </w:r>
      <w:proofErr w:type="spellEnd"/>
      <w:r w:rsidRPr="005B4FC1">
        <w:rPr>
          <w:rFonts w:ascii="Times New Roman" w:hAnsi="Times New Roman" w:cs="Times New Roman"/>
          <w:sz w:val="24"/>
          <w:szCs w:val="24"/>
        </w:rPr>
        <w:t xml:space="preserve"> in </w:t>
      </w:r>
      <w:proofErr w:type="spellStart"/>
      <w:r w:rsidRPr="005B4FC1">
        <w:rPr>
          <w:rFonts w:ascii="Times New Roman" w:hAnsi="Times New Roman" w:cs="Times New Roman"/>
          <w:sz w:val="24"/>
          <w:szCs w:val="24"/>
        </w:rPr>
        <w:t>Kericho</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(1x1 = 1 mark)</w:t>
      </w:r>
    </w:p>
    <w:p w14:paraId="229B7206"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3.</w:t>
      </w:r>
      <w:r w:rsidRPr="005B4FC1">
        <w:rPr>
          <w:rFonts w:ascii="Times New Roman" w:hAnsi="Times New Roman" w:cs="Times New Roman"/>
          <w:b/>
          <w:sz w:val="24"/>
          <w:szCs w:val="24"/>
        </w:rPr>
        <w:tab/>
        <w:t xml:space="preserve">Give </w:t>
      </w:r>
      <w:r w:rsidRPr="005B4FC1">
        <w:rPr>
          <w:rFonts w:ascii="Times New Roman" w:hAnsi="Times New Roman" w:cs="Times New Roman"/>
          <w:b/>
          <w:sz w:val="24"/>
          <w:szCs w:val="24"/>
          <w:u w:val="single"/>
        </w:rPr>
        <w:t xml:space="preserve">two </w:t>
      </w:r>
      <w:r w:rsidRPr="005B4FC1">
        <w:rPr>
          <w:rFonts w:ascii="Times New Roman" w:hAnsi="Times New Roman" w:cs="Times New Roman"/>
          <w:b/>
          <w:sz w:val="24"/>
          <w:szCs w:val="24"/>
        </w:rPr>
        <w:t xml:space="preserve">natural calamities that influenced the migration of the Eastern </w:t>
      </w:r>
      <w:proofErr w:type="spellStart"/>
      <w:r w:rsidRPr="005B4FC1">
        <w:rPr>
          <w:rFonts w:ascii="Times New Roman" w:hAnsi="Times New Roman" w:cs="Times New Roman"/>
          <w:b/>
          <w:sz w:val="24"/>
          <w:szCs w:val="24"/>
        </w:rPr>
        <w:t>Cushites</w:t>
      </w:r>
      <w:proofErr w:type="spellEnd"/>
      <w:r w:rsidRPr="005B4FC1">
        <w:rPr>
          <w:rFonts w:ascii="Times New Roman" w:hAnsi="Times New Roman" w:cs="Times New Roman"/>
          <w:b/>
          <w:sz w:val="24"/>
          <w:szCs w:val="24"/>
        </w:rPr>
        <w:t xml:space="preserve"> into Kenya.</w:t>
      </w:r>
    </w:p>
    <w:p w14:paraId="407205E7"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              i)</w:t>
      </w:r>
      <w:r w:rsidRPr="005B4FC1">
        <w:rPr>
          <w:rFonts w:ascii="Times New Roman" w:hAnsi="Times New Roman" w:cs="Times New Roman"/>
          <w:sz w:val="24"/>
          <w:szCs w:val="24"/>
        </w:rPr>
        <w:tab/>
        <w:t>Outbreak of diseases that affected both people and livestock.</w:t>
      </w:r>
    </w:p>
    <w:p w14:paraId="715951D2"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              ii)</w:t>
      </w:r>
      <w:r w:rsidRPr="005B4FC1">
        <w:rPr>
          <w:rFonts w:ascii="Times New Roman" w:hAnsi="Times New Roman" w:cs="Times New Roman"/>
          <w:sz w:val="24"/>
          <w:szCs w:val="24"/>
        </w:rPr>
        <w:tab/>
        <w:t>They were escaping famine and drought/floods.</w:t>
      </w:r>
    </w:p>
    <w:p w14:paraId="0AA4DC81"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(2x1 = 2 marks)</w:t>
      </w:r>
    </w:p>
    <w:p w14:paraId="71ABF409"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4.</w:t>
      </w:r>
      <w:r w:rsidRPr="005B4FC1">
        <w:rPr>
          <w:rFonts w:ascii="Times New Roman" w:hAnsi="Times New Roman" w:cs="Times New Roman"/>
          <w:b/>
          <w:sz w:val="24"/>
          <w:szCs w:val="24"/>
        </w:rPr>
        <w:tab/>
        <w:t xml:space="preserve">State the main significance of circumcision in some traditional Kenyan communities. </w:t>
      </w:r>
    </w:p>
    <w:p w14:paraId="6CBDFFCB"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500AF8C5"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t>It marked the end of childhood and the beginning of adulthood.</w:t>
      </w:r>
      <w:r w:rsidRPr="005B4FC1">
        <w:rPr>
          <w:rFonts w:ascii="Times New Roman" w:hAnsi="Times New Roman" w:cs="Times New Roman"/>
          <w:sz w:val="24"/>
          <w:szCs w:val="24"/>
        </w:rPr>
        <w:tab/>
      </w:r>
    </w:p>
    <w:p w14:paraId="4FF6784E"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(1x1 = 1 mark)</w:t>
      </w:r>
    </w:p>
    <w:p w14:paraId="3D7220E7"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5.</w:t>
      </w:r>
      <w:r w:rsidRPr="005B4FC1">
        <w:rPr>
          <w:rFonts w:ascii="Times New Roman" w:hAnsi="Times New Roman" w:cs="Times New Roman"/>
          <w:b/>
          <w:sz w:val="24"/>
          <w:szCs w:val="24"/>
        </w:rPr>
        <w:tab/>
        <w:t xml:space="preserve">Mention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factors that facilitated the coming and settlement of the Arabs in the East African Coast.</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5E650C37"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i)</w:t>
      </w:r>
      <w:r w:rsidRPr="005B4FC1">
        <w:rPr>
          <w:rFonts w:ascii="Times New Roman" w:hAnsi="Times New Roman" w:cs="Times New Roman"/>
          <w:sz w:val="24"/>
          <w:szCs w:val="24"/>
        </w:rPr>
        <w:tab/>
        <w:t>Use of the Monsoon winds.</w:t>
      </w:r>
    </w:p>
    <w:p w14:paraId="65929310"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ii)</w:t>
      </w:r>
      <w:r w:rsidRPr="005B4FC1">
        <w:rPr>
          <w:rFonts w:ascii="Times New Roman" w:hAnsi="Times New Roman" w:cs="Times New Roman"/>
          <w:sz w:val="24"/>
          <w:szCs w:val="24"/>
        </w:rPr>
        <w:tab/>
        <w:t>They had ensured control of the Red Sea to prevent attacks.</w:t>
      </w:r>
    </w:p>
    <w:p w14:paraId="4320BB08"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iii)</w:t>
      </w:r>
      <w:r w:rsidRPr="005B4FC1">
        <w:rPr>
          <w:rFonts w:ascii="Times New Roman" w:hAnsi="Times New Roman" w:cs="Times New Roman"/>
          <w:sz w:val="24"/>
          <w:szCs w:val="24"/>
        </w:rPr>
        <w:tab/>
        <w:t>Presence of good calling ports in Southern Arabia.</w:t>
      </w:r>
    </w:p>
    <w:p w14:paraId="59B40329"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iv)</w:t>
      </w:r>
      <w:r w:rsidRPr="005B4FC1">
        <w:rPr>
          <w:rFonts w:ascii="Times New Roman" w:hAnsi="Times New Roman" w:cs="Times New Roman"/>
          <w:sz w:val="24"/>
          <w:szCs w:val="24"/>
        </w:rPr>
        <w:tab/>
        <w:t xml:space="preserve">Deep natural </w:t>
      </w:r>
      <w:proofErr w:type="spellStart"/>
      <w:r w:rsidRPr="005B4FC1">
        <w:rPr>
          <w:rFonts w:ascii="Times New Roman" w:hAnsi="Times New Roman" w:cs="Times New Roman"/>
          <w:sz w:val="24"/>
          <w:szCs w:val="24"/>
        </w:rPr>
        <w:t>harbours</w:t>
      </w:r>
      <w:proofErr w:type="spellEnd"/>
      <w:r w:rsidRPr="005B4FC1">
        <w:rPr>
          <w:rFonts w:ascii="Times New Roman" w:hAnsi="Times New Roman" w:cs="Times New Roman"/>
          <w:sz w:val="24"/>
          <w:szCs w:val="24"/>
        </w:rPr>
        <w:t xml:space="preserve"> at the East African Coast.</w:t>
      </w:r>
    </w:p>
    <w:p w14:paraId="69EA3341"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v)</w:t>
      </w:r>
      <w:r w:rsidRPr="005B4FC1">
        <w:rPr>
          <w:rFonts w:ascii="Times New Roman" w:hAnsi="Times New Roman" w:cs="Times New Roman"/>
          <w:sz w:val="24"/>
          <w:szCs w:val="24"/>
        </w:rPr>
        <w:tab/>
        <w:t>Arabs were skilled in marine technology.</w:t>
      </w:r>
    </w:p>
    <w:p w14:paraId="58BD2C03"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vi)</w:t>
      </w:r>
      <w:r w:rsidRPr="005B4FC1">
        <w:rPr>
          <w:rFonts w:ascii="Times New Roman" w:hAnsi="Times New Roman" w:cs="Times New Roman"/>
          <w:sz w:val="24"/>
          <w:szCs w:val="24"/>
        </w:rPr>
        <w:tab/>
        <w:t>Accessibility of the East Africa Coast through the Indian Ocean.</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(3x1 =3 marks)</w:t>
      </w:r>
    </w:p>
    <w:p w14:paraId="6C4E6267"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6.</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circumstances under which the Government of Kenya may revoke citizenship acquired through registration.</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1621F82A"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t xml:space="preserve"> i)</w:t>
      </w:r>
      <w:r w:rsidRPr="005B4FC1">
        <w:rPr>
          <w:rFonts w:ascii="Times New Roman" w:hAnsi="Times New Roman" w:cs="Times New Roman"/>
          <w:sz w:val="24"/>
          <w:szCs w:val="24"/>
        </w:rPr>
        <w:tab/>
        <w:t>If during war a person trades or gives secrets to the enemy country.</w:t>
      </w:r>
    </w:p>
    <w:p w14:paraId="303A28B8"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lastRenderedPageBreak/>
        <w:t>ii)</w:t>
      </w:r>
      <w:r w:rsidRPr="005B4FC1">
        <w:rPr>
          <w:rFonts w:ascii="Times New Roman" w:hAnsi="Times New Roman" w:cs="Times New Roman"/>
          <w:sz w:val="24"/>
          <w:szCs w:val="24"/>
        </w:rPr>
        <w:tab/>
        <w:t>If proven that registration was obtained through fraud/corruption.</w:t>
      </w:r>
    </w:p>
    <w:p w14:paraId="4238DCEE"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If one is sentenced to imprisonment for a period of three years or more within five years after registration.</w:t>
      </w:r>
    </w:p>
    <w:p w14:paraId="1A80783F"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If one has been convicted of treason or an offence with a penalty of at least seven years imprisonment any time after registration.</w:t>
      </w:r>
    </w:p>
    <w:p w14:paraId="4D91BDEF" w14:textId="77777777" w:rsidR="00DC64F2" w:rsidRPr="005B4FC1" w:rsidRDefault="00DC64F2" w:rsidP="00DC64F2">
      <w:pPr>
        <w:tabs>
          <w:tab w:val="left" w:pos="720"/>
        </w:tabs>
        <w:spacing w:after="0" w:line="240" w:lineRule="auto"/>
        <w:ind w:left="1080"/>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6B306ABD"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8.</w:t>
      </w:r>
      <w:r w:rsidRPr="005B4FC1">
        <w:rPr>
          <w:rFonts w:ascii="Times New Roman" w:hAnsi="Times New Roman" w:cs="Times New Roman"/>
          <w:b/>
          <w:sz w:val="24"/>
          <w:szCs w:val="24"/>
        </w:rPr>
        <w:tab/>
        <w:t xml:space="preserve">Identify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characteristics of a written constitution.</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3B7BCA9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Provides a clear guideline in case of crisis/transition.</w:t>
      </w:r>
    </w:p>
    <w:p w14:paraId="171825D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It is rigid and cannot easily be manipulated.</w:t>
      </w:r>
    </w:p>
    <w:p w14:paraId="146FEC1E"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It is ideal for a newly formed state.</w:t>
      </w:r>
    </w:p>
    <w:p w14:paraId="24C1F3E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It preserves the identity of diverse ethnic and racial groups.</w:t>
      </w:r>
      <w:bookmarkStart w:id="0" w:name="_GoBack"/>
      <w:bookmarkEnd w:id="0"/>
    </w:p>
    <w:p w14:paraId="3FB760FA"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Promotes unity since it is arrived at after thorough consideration by all/A product of consensus.</w:t>
      </w:r>
    </w:p>
    <w:p w14:paraId="79103228"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Procedures for its amendments are clearly spelt out.</w:t>
      </w:r>
    </w:p>
    <w:p w14:paraId="7D61127A" w14:textId="77777777" w:rsidR="00DC64F2" w:rsidRPr="005B4FC1" w:rsidRDefault="00DC64F2" w:rsidP="00DC64F2">
      <w:pPr>
        <w:tabs>
          <w:tab w:val="left" w:pos="720"/>
        </w:tabs>
        <w:spacing w:after="0" w:line="240" w:lineRule="auto"/>
        <w:ind w:left="720"/>
        <w:contextualSpacing/>
        <w:rPr>
          <w:rFonts w:ascii="Times New Roman" w:hAnsi="Times New Roman" w:cs="Times New Roman"/>
          <w:sz w:val="24"/>
          <w:szCs w:val="24"/>
        </w:rPr>
      </w:pPr>
      <w:r w:rsidRPr="005B4FC1">
        <w:rPr>
          <w:rFonts w:ascii="Times New Roman" w:hAnsi="Times New Roman" w:cs="Times New Roman"/>
          <w:sz w:val="24"/>
          <w:szCs w:val="24"/>
        </w:rPr>
        <w:t>A special body entrusted with drafting the constitution/must get the approval of the legislature.</w:t>
      </w:r>
    </w:p>
    <w:p w14:paraId="100ECC88"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22C93AC6"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9.</w:t>
      </w:r>
      <w:r w:rsidRPr="005B4FC1">
        <w:rPr>
          <w:rFonts w:ascii="Times New Roman" w:hAnsi="Times New Roman" w:cs="Times New Roman"/>
          <w:b/>
          <w:sz w:val="24"/>
          <w:szCs w:val="24"/>
        </w:rPr>
        <w:tab/>
        <w:t xml:space="preserve">Identify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groups of rights entitled to a child in Kenya.</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1CE08EB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Survival rights.</w:t>
      </w:r>
    </w:p>
    <w:p w14:paraId="6DCF61E2"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Developmental rights.</w:t>
      </w:r>
    </w:p>
    <w:p w14:paraId="47EB1AC7"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Protection rights.</w:t>
      </w:r>
    </w:p>
    <w:p w14:paraId="216F31E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Participation rights.</w:t>
      </w:r>
    </w:p>
    <w:p w14:paraId="41DAADE2"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7D4D82B3"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10.</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terms of the Anglo-German Agreement of 1886.</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219C17CC"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 xml:space="preserve">The Sultan of Zanzibar was given 16 km Coastal strip and the islands of Pate, Mafia, </w:t>
      </w:r>
      <w:proofErr w:type="spellStart"/>
      <w:r w:rsidRPr="005B4FC1">
        <w:rPr>
          <w:rFonts w:ascii="Times New Roman" w:hAnsi="Times New Roman" w:cs="Times New Roman"/>
          <w:sz w:val="24"/>
          <w:szCs w:val="24"/>
        </w:rPr>
        <w:t>Lamu</w:t>
      </w:r>
      <w:proofErr w:type="spellEnd"/>
      <w:r w:rsidRPr="005B4FC1">
        <w:rPr>
          <w:rFonts w:ascii="Times New Roman" w:hAnsi="Times New Roman" w:cs="Times New Roman"/>
          <w:sz w:val="24"/>
          <w:szCs w:val="24"/>
        </w:rPr>
        <w:t xml:space="preserve"> etc.</w:t>
      </w:r>
    </w:p>
    <w:p w14:paraId="7C49AFDE"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 xml:space="preserve">The Coastline of </w:t>
      </w:r>
      <w:proofErr w:type="spellStart"/>
      <w:r w:rsidRPr="005B4FC1">
        <w:rPr>
          <w:rFonts w:ascii="Times New Roman" w:hAnsi="Times New Roman" w:cs="Times New Roman"/>
          <w:sz w:val="24"/>
          <w:szCs w:val="24"/>
        </w:rPr>
        <w:t>Witu</w:t>
      </w:r>
      <w:proofErr w:type="spellEnd"/>
      <w:r w:rsidRPr="005B4FC1">
        <w:rPr>
          <w:rFonts w:ascii="Times New Roman" w:hAnsi="Times New Roman" w:cs="Times New Roman"/>
          <w:sz w:val="24"/>
          <w:szCs w:val="24"/>
        </w:rPr>
        <w:t xml:space="preserve"> and the area between R. </w:t>
      </w:r>
      <w:proofErr w:type="spellStart"/>
      <w:r w:rsidRPr="005B4FC1">
        <w:rPr>
          <w:rFonts w:ascii="Times New Roman" w:hAnsi="Times New Roman" w:cs="Times New Roman"/>
          <w:sz w:val="24"/>
          <w:szCs w:val="24"/>
        </w:rPr>
        <w:t>Umba</w:t>
      </w:r>
      <w:proofErr w:type="spellEnd"/>
      <w:r w:rsidRPr="005B4FC1">
        <w:rPr>
          <w:rFonts w:ascii="Times New Roman" w:hAnsi="Times New Roman" w:cs="Times New Roman"/>
          <w:sz w:val="24"/>
          <w:szCs w:val="24"/>
        </w:rPr>
        <w:t xml:space="preserve"> and R. Ruvuma became German sphere of influence.</w:t>
      </w:r>
    </w:p>
    <w:p w14:paraId="31ECD1C8"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 xml:space="preserve">The territory between R. </w:t>
      </w:r>
      <w:proofErr w:type="spellStart"/>
      <w:r w:rsidRPr="005B4FC1">
        <w:rPr>
          <w:rFonts w:ascii="Times New Roman" w:hAnsi="Times New Roman" w:cs="Times New Roman"/>
          <w:sz w:val="24"/>
          <w:szCs w:val="24"/>
        </w:rPr>
        <w:t>Umba</w:t>
      </w:r>
      <w:proofErr w:type="spellEnd"/>
      <w:r w:rsidRPr="005B4FC1">
        <w:rPr>
          <w:rFonts w:ascii="Times New Roman" w:hAnsi="Times New Roman" w:cs="Times New Roman"/>
          <w:sz w:val="24"/>
          <w:szCs w:val="24"/>
        </w:rPr>
        <w:t xml:space="preserve"> and R. Juba became the British sphere of influence.</w:t>
      </w:r>
    </w:p>
    <w:p w14:paraId="6538C27E" w14:textId="77777777" w:rsidR="00DC64F2" w:rsidRPr="005B4FC1" w:rsidRDefault="00DC64F2" w:rsidP="00DC64F2">
      <w:pPr>
        <w:tabs>
          <w:tab w:val="left" w:pos="720"/>
        </w:tabs>
        <w:spacing w:after="0" w:line="240" w:lineRule="auto"/>
        <w:ind w:left="1080"/>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4D8A37A3"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11.</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duty of the British Governor in Kenya during the colonial period.  (1 mark)</w:t>
      </w:r>
    </w:p>
    <w:p w14:paraId="4A853637"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Represented the British government.</w:t>
      </w:r>
    </w:p>
    <w:p w14:paraId="737DB930"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Was overall administrator in the colony.</w:t>
      </w:r>
    </w:p>
    <w:p w14:paraId="3936652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Supervised the provincial administration.</w:t>
      </w:r>
    </w:p>
    <w:p w14:paraId="76D2F5E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Gave assent to Bills.</w:t>
      </w:r>
    </w:p>
    <w:p w14:paraId="1630D1B3"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 xml:space="preserve">Appointed/Nominated members of the </w:t>
      </w:r>
      <w:proofErr w:type="spellStart"/>
      <w:r w:rsidRPr="005B4FC1">
        <w:rPr>
          <w:rFonts w:ascii="Times New Roman" w:hAnsi="Times New Roman" w:cs="Times New Roman"/>
          <w:sz w:val="24"/>
          <w:szCs w:val="24"/>
        </w:rPr>
        <w:t>Legco</w:t>
      </w:r>
      <w:proofErr w:type="spellEnd"/>
      <w:r w:rsidRPr="005B4FC1">
        <w:rPr>
          <w:rFonts w:ascii="Times New Roman" w:hAnsi="Times New Roman" w:cs="Times New Roman"/>
          <w:sz w:val="24"/>
          <w:szCs w:val="24"/>
        </w:rPr>
        <w:t>/and the Executive Council.</w:t>
      </w:r>
    </w:p>
    <w:p w14:paraId="69E982C9"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lastRenderedPageBreak/>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(1x1 = 1 mark)</w:t>
      </w:r>
    </w:p>
    <w:p w14:paraId="3E4B5327"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12.</w:t>
      </w:r>
      <w:r w:rsidRPr="005B4FC1">
        <w:rPr>
          <w:rFonts w:ascii="Times New Roman" w:hAnsi="Times New Roman" w:cs="Times New Roman"/>
          <w:b/>
          <w:sz w:val="24"/>
          <w:szCs w:val="24"/>
        </w:rPr>
        <w:tab/>
        <w:t xml:space="preserve">Name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political association formed in Kenya before 1939.</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6AC1DBD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Kikuyu Association.</w:t>
      </w:r>
    </w:p>
    <w:p w14:paraId="2A1C2E7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East African Association.</w:t>
      </w:r>
    </w:p>
    <w:p w14:paraId="1630214B"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Kikuyu Central Association.</w:t>
      </w:r>
    </w:p>
    <w:p w14:paraId="4F79F058"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r>
      <w:proofErr w:type="spellStart"/>
      <w:r w:rsidRPr="005B4FC1">
        <w:rPr>
          <w:rFonts w:ascii="Times New Roman" w:hAnsi="Times New Roman" w:cs="Times New Roman"/>
          <w:sz w:val="24"/>
          <w:szCs w:val="24"/>
        </w:rPr>
        <w:t>Kavirondo</w:t>
      </w:r>
      <w:proofErr w:type="spellEnd"/>
      <w:r w:rsidRPr="005B4FC1">
        <w:rPr>
          <w:rFonts w:ascii="Times New Roman" w:hAnsi="Times New Roman" w:cs="Times New Roman"/>
          <w:sz w:val="24"/>
          <w:szCs w:val="24"/>
        </w:rPr>
        <w:t xml:space="preserve"> Tax Payers Welfare Association/Young </w:t>
      </w:r>
      <w:proofErr w:type="spellStart"/>
      <w:r w:rsidRPr="005B4FC1">
        <w:rPr>
          <w:rFonts w:ascii="Times New Roman" w:hAnsi="Times New Roman" w:cs="Times New Roman"/>
          <w:sz w:val="24"/>
          <w:szCs w:val="24"/>
        </w:rPr>
        <w:t>Kavirondo</w:t>
      </w:r>
      <w:proofErr w:type="spellEnd"/>
      <w:r w:rsidRPr="005B4FC1">
        <w:rPr>
          <w:rFonts w:ascii="Times New Roman" w:hAnsi="Times New Roman" w:cs="Times New Roman"/>
          <w:sz w:val="24"/>
          <w:szCs w:val="24"/>
        </w:rPr>
        <w:t xml:space="preserve"> Association.</w:t>
      </w:r>
    </w:p>
    <w:p w14:paraId="14063F5B"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r>
      <w:proofErr w:type="spellStart"/>
      <w:r w:rsidRPr="005B4FC1">
        <w:rPr>
          <w:rFonts w:ascii="Times New Roman" w:hAnsi="Times New Roman" w:cs="Times New Roman"/>
          <w:sz w:val="24"/>
          <w:szCs w:val="24"/>
        </w:rPr>
        <w:t>Ukamba</w:t>
      </w:r>
      <w:proofErr w:type="spellEnd"/>
      <w:r w:rsidRPr="005B4FC1">
        <w:rPr>
          <w:rFonts w:ascii="Times New Roman" w:hAnsi="Times New Roman" w:cs="Times New Roman"/>
          <w:sz w:val="24"/>
          <w:szCs w:val="24"/>
        </w:rPr>
        <w:t xml:space="preserve"> Members Association.</w:t>
      </w:r>
    </w:p>
    <w:p w14:paraId="4EB9424D"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Coast African Association.</w:t>
      </w:r>
      <w:r w:rsidRPr="005B4FC1">
        <w:rPr>
          <w:rFonts w:ascii="Times New Roman" w:hAnsi="Times New Roman" w:cs="Times New Roman"/>
          <w:sz w:val="24"/>
          <w:szCs w:val="24"/>
        </w:rPr>
        <w:tab/>
      </w:r>
    </w:p>
    <w:p w14:paraId="34315F50"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vii)</w:t>
      </w:r>
      <w:r w:rsidRPr="005B4FC1">
        <w:rPr>
          <w:rFonts w:ascii="Times New Roman" w:hAnsi="Times New Roman" w:cs="Times New Roman"/>
          <w:sz w:val="24"/>
          <w:szCs w:val="24"/>
        </w:rPr>
        <w:tab/>
      </w:r>
      <w:proofErr w:type="spellStart"/>
      <w:r w:rsidRPr="005B4FC1">
        <w:rPr>
          <w:rFonts w:ascii="Times New Roman" w:hAnsi="Times New Roman" w:cs="Times New Roman"/>
          <w:sz w:val="24"/>
          <w:szCs w:val="24"/>
        </w:rPr>
        <w:t>Taita</w:t>
      </w:r>
      <w:proofErr w:type="spellEnd"/>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Hissl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Associaiton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(1x1 = 1 mark)</w:t>
      </w:r>
    </w:p>
    <w:p w14:paraId="652243A5"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13.</w:t>
      </w:r>
      <w:r w:rsidRPr="005B4FC1">
        <w:rPr>
          <w:rFonts w:ascii="Times New Roman" w:hAnsi="Times New Roman" w:cs="Times New Roman"/>
          <w:b/>
          <w:sz w:val="24"/>
          <w:szCs w:val="24"/>
        </w:rPr>
        <w:tab/>
        <w:t xml:space="preserve">Give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reasons why the Kenya Parliament is regarded as Supreme.</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6E8A0AFF"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It is the main law making organ.</w:t>
      </w:r>
    </w:p>
    <w:p w14:paraId="40D4D4B8"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Can check the executive through impeachment and vote of no confidence/ can also reduce powers of the executive through constitutional amendment.</w:t>
      </w:r>
    </w:p>
    <w:p w14:paraId="3FF168E4"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Bills prepared by Cabinet must be legislated in Parliament.</w:t>
      </w:r>
    </w:p>
    <w:p w14:paraId="2B51C8B3"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Approves government revenue and expenditure.</w:t>
      </w:r>
    </w:p>
    <w:p w14:paraId="7B8D34A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Cabinet secretaries are accountable to Parliament.</w:t>
      </w:r>
    </w:p>
    <w:p w14:paraId="732991ED"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Approves presidential appointments.</w:t>
      </w:r>
    </w:p>
    <w:p w14:paraId="1CD03832"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(2x1 = 2 marks)</w:t>
      </w:r>
    </w:p>
    <w:p w14:paraId="7B089CD1"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14.</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 xml:space="preserve">one </w:t>
      </w:r>
      <w:r w:rsidRPr="005B4FC1">
        <w:rPr>
          <w:rFonts w:ascii="Times New Roman" w:hAnsi="Times New Roman" w:cs="Times New Roman"/>
          <w:b/>
          <w:sz w:val="24"/>
          <w:szCs w:val="24"/>
        </w:rPr>
        <w:t xml:space="preserve">source of the </w:t>
      </w:r>
      <w:proofErr w:type="spellStart"/>
      <w:r w:rsidRPr="005B4FC1">
        <w:rPr>
          <w:rFonts w:ascii="Times New Roman" w:hAnsi="Times New Roman" w:cs="Times New Roman"/>
          <w:b/>
          <w:sz w:val="24"/>
          <w:szCs w:val="24"/>
        </w:rPr>
        <w:t>Nyayo</w:t>
      </w:r>
      <w:proofErr w:type="spellEnd"/>
      <w:r w:rsidRPr="005B4FC1">
        <w:rPr>
          <w:rFonts w:ascii="Times New Roman" w:hAnsi="Times New Roman" w:cs="Times New Roman"/>
          <w:b/>
          <w:sz w:val="24"/>
          <w:szCs w:val="24"/>
        </w:rPr>
        <w:t xml:space="preserve"> Philosophy.</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1475092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The Biblical teachings of the Ten Commandments.</w:t>
      </w:r>
    </w:p>
    <w:p w14:paraId="68EC96C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Sessional Paper No.10 of 1965.</w:t>
      </w:r>
    </w:p>
    <w:p w14:paraId="5761FF7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Moi’s long political career.</w:t>
      </w:r>
    </w:p>
    <w:p w14:paraId="6591DBD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(1x1 =1 mark)</w:t>
      </w:r>
    </w:p>
    <w:p w14:paraId="27AB5A4A"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15.</w:t>
      </w:r>
      <w:r w:rsidRPr="005B4FC1">
        <w:rPr>
          <w:rFonts w:ascii="Times New Roman" w:hAnsi="Times New Roman" w:cs="Times New Roman"/>
          <w:b/>
          <w:sz w:val="24"/>
          <w:szCs w:val="24"/>
        </w:rPr>
        <w:tab/>
        <w:t xml:space="preserve">Identify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way in which the government promotes Kenyan culture.</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73B38F8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Creation of Ministry of Sports, Culture and Gender.</w:t>
      </w:r>
    </w:p>
    <w:p w14:paraId="4A9685F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Sponsoring annual Music and Drama Festivals in schools and colleges.</w:t>
      </w:r>
    </w:p>
    <w:p w14:paraId="0B9F014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Establishment of Kenya National Theatre, Bomas of Kenya.</w:t>
      </w:r>
    </w:p>
    <w:p w14:paraId="6E007D0B"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Licensing of Art Galleries.</w:t>
      </w:r>
    </w:p>
    <w:p w14:paraId="23CA0C0E"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Incorporation of oral literature in the education curriculum.</w:t>
      </w:r>
    </w:p>
    <w:p w14:paraId="193D2EB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Encouraging communities to participate in cultural activities e.g. Bull-fighting.</w:t>
      </w:r>
    </w:p>
    <w:p w14:paraId="5B35A361"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Sponsoring c</w:t>
      </w:r>
      <w:r>
        <w:rPr>
          <w:rFonts w:ascii="Times New Roman" w:hAnsi="Times New Roman" w:cs="Times New Roman"/>
          <w:sz w:val="24"/>
          <w:szCs w:val="24"/>
        </w:rPr>
        <w:t xml:space="preserve">ultural exchange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(1x1 = 1 mark)</w:t>
      </w:r>
    </w:p>
    <w:p w14:paraId="33C9A0F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
    <w:p w14:paraId="5931370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b/>
          <w:sz w:val="24"/>
          <w:szCs w:val="24"/>
        </w:rPr>
        <w:t>16.</w:t>
      </w:r>
      <w:r w:rsidRPr="005B4FC1">
        <w:rPr>
          <w:rFonts w:ascii="Times New Roman" w:hAnsi="Times New Roman" w:cs="Times New Roman"/>
          <w:b/>
          <w:sz w:val="24"/>
          <w:szCs w:val="24"/>
        </w:rPr>
        <w:tab/>
        <w:t xml:space="preserve">Name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organ of the County Government.</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r w:rsidRPr="005B4FC1">
        <w:rPr>
          <w:rFonts w:ascii="Times New Roman" w:hAnsi="Times New Roman" w:cs="Times New Roman"/>
          <w:sz w:val="24"/>
          <w:szCs w:val="24"/>
        </w:rPr>
        <w:t>)</w:t>
      </w:r>
    </w:p>
    <w:p w14:paraId="5019588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The County Executive Committee.</w:t>
      </w:r>
    </w:p>
    <w:p w14:paraId="7765B0A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The County Assembly.</w:t>
      </w:r>
    </w:p>
    <w:p w14:paraId="13368AF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(1x1 = 1 mark)</w:t>
      </w:r>
    </w:p>
    <w:p w14:paraId="2E7E54FD"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
    <w:p w14:paraId="3F8F4248"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lastRenderedPageBreak/>
        <w:t>17.</w:t>
      </w:r>
      <w:r w:rsidRPr="005B4FC1">
        <w:rPr>
          <w:rFonts w:ascii="Times New Roman" w:hAnsi="Times New Roman" w:cs="Times New Roman"/>
          <w:b/>
          <w:sz w:val="24"/>
          <w:szCs w:val="24"/>
        </w:rPr>
        <w:tab/>
      </w:r>
      <w:r w:rsidRPr="005B4FC1">
        <w:rPr>
          <w:rFonts w:ascii="Times New Roman" w:hAnsi="Times New Roman" w:cs="Times New Roman"/>
          <w:sz w:val="24"/>
          <w:szCs w:val="24"/>
        </w:rPr>
        <w:t xml:space="preserve">Give </w:t>
      </w:r>
      <w:proofErr w:type="gramStart"/>
      <w:r w:rsidRPr="005B4FC1">
        <w:rPr>
          <w:rFonts w:ascii="Times New Roman" w:hAnsi="Times New Roman" w:cs="Times New Roman"/>
          <w:b/>
          <w:sz w:val="24"/>
          <w:szCs w:val="24"/>
        </w:rPr>
        <w:t>one</w:t>
      </w:r>
      <w:r w:rsidRPr="005B4FC1">
        <w:rPr>
          <w:rFonts w:ascii="Times New Roman" w:hAnsi="Times New Roman" w:cs="Times New Roman"/>
          <w:sz w:val="24"/>
          <w:szCs w:val="24"/>
        </w:rPr>
        <w:t xml:space="preserve">  challenge</w:t>
      </w:r>
      <w:proofErr w:type="gramEnd"/>
      <w:r w:rsidRPr="005B4FC1">
        <w:rPr>
          <w:rFonts w:ascii="Times New Roman" w:hAnsi="Times New Roman" w:cs="Times New Roman"/>
          <w:sz w:val="24"/>
          <w:szCs w:val="24"/>
        </w:rPr>
        <w:t xml:space="preserve"> facing the health sector in Kenya today.</w:t>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75EE8BD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p>
    <w:p w14:paraId="5B78709B"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 Due to the rising population the government ability to provide medical amenities has been stretched</w:t>
      </w:r>
    </w:p>
    <w:p w14:paraId="3684C38D"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The structural adjustment programmers (SAPs) imposed on developing countries by donor nations like cost sharing has prevented people form going to hospitals</w:t>
      </w:r>
    </w:p>
    <w:p w14:paraId="1E4EB883"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The spread of HIV/AIDS and other diseases</w:t>
      </w:r>
    </w:p>
    <w:p w14:paraId="4D094D96"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Some cultural practices e.g. female genital mutilation</w:t>
      </w:r>
    </w:p>
    <w:p w14:paraId="78F23EB8"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Poverty and malnutrition render people vulnerable to diseases</w:t>
      </w:r>
    </w:p>
    <w:p w14:paraId="005D00C6"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Illegal abortions and pregnancies endanger lives of mothers</w:t>
      </w:r>
    </w:p>
    <w:p w14:paraId="0AF35D03"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High rate of accidents and injuries especially on roads) Give two recommendations by the presidential working party on the second university In 1982</w:t>
      </w:r>
    </w:p>
    <w:p w14:paraId="3543EE98" w14:textId="77777777" w:rsidR="00DC64F2" w:rsidRPr="005B4FC1" w:rsidRDefault="00DC64F2" w:rsidP="00DC64F2">
      <w:pPr>
        <w:pStyle w:val="ListParagraph"/>
        <w:numPr>
          <w:ilvl w:val="0"/>
          <w:numId w:val="16"/>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Establish the 8-4-4 system of education in Kenya</w:t>
      </w:r>
    </w:p>
    <w:p w14:paraId="0A250F69" w14:textId="77777777" w:rsidR="00DC64F2" w:rsidRPr="005B4FC1" w:rsidRDefault="00DC64F2" w:rsidP="00DC64F2">
      <w:pPr>
        <w:pStyle w:val="ListParagraph"/>
        <w:numPr>
          <w:ilvl w:val="0"/>
          <w:numId w:val="16"/>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The vocational subjects such as art and craft, music, agriculture, home science to be given emphasis in the curriculum</w:t>
      </w:r>
      <w:r w:rsidRPr="005B4FC1">
        <w:rPr>
          <w:rFonts w:ascii="Times New Roman" w:hAnsi="Times New Roman" w:cs="Times New Roman"/>
          <w:sz w:val="24"/>
          <w:szCs w:val="24"/>
        </w:rPr>
        <w:tab/>
      </w:r>
      <w:r w:rsidRPr="005B4FC1">
        <w:rPr>
          <w:rFonts w:ascii="Times New Roman" w:hAnsi="Times New Roman" w:cs="Times New Roman"/>
          <w:b/>
          <w:sz w:val="24"/>
          <w:szCs w:val="24"/>
        </w:rPr>
        <w:t>(1x1=2mks)</w:t>
      </w:r>
    </w:p>
    <w:p w14:paraId="4ACCDD56" w14:textId="77777777" w:rsidR="00DC64F2" w:rsidRPr="005B4FC1" w:rsidRDefault="00DC64F2" w:rsidP="00DC64F2">
      <w:pPr>
        <w:spacing w:after="0" w:line="240" w:lineRule="auto"/>
        <w:rPr>
          <w:rFonts w:ascii="Times New Roman" w:hAnsi="Times New Roman" w:cs="Times New Roman"/>
          <w:sz w:val="24"/>
          <w:szCs w:val="24"/>
        </w:rPr>
      </w:pPr>
    </w:p>
    <w:p w14:paraId="3054188D" w14:textId="77777777" w:rsidR="00DC64F2" w:rsidRPr="005B4FC1" w:rsidRDefault="00DC64F2" w:rsidP="00DC64F2">
      <w:pPr>
        <w:spacing w:after="0" w:line="240" w:lineRule="auto"/>
        <w:rPr>
          <w:rFonts w:ascii="Times New Roman" w:hAnsi="Times New Roman" w:cs="Times New Roman"/>
          <w:sz w:val="24"/>
          <w:szCs w:val="24"/>
        </w:rPr>
      </w:pPr>
    </w:p>
    <w:p w14:paraId="253EB563" w14:textId="77777777" w:rsidR="00DC64F2" w:rsidRPr="005B4FC1" w:rsidRDefault="00DC64F2" w:rsidP="00DC64F2">
      <w:pPr>
        <w:spacing w:after="0" w:line="240" w:lineRule="auto"/>
        <w:rPr>
          <w:rFonts w:ascii="Times New Roman" w:hAnsi="Times New Roman" w:cs="Times New Roman"/>
          <w:sz w:val="24"/>
          <w:szCs w:val="24"/>
        </w:rPr>
      </w:pPr>
    </w:p>
    <w:p w14:paraId="71C15A7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
    <w:p w14:paraId="21B8C70D" w14:textId="77777777" w:rsidR="00DC64F2" w:rsidRPr="005B4FC1" w:rsidRDefault="00DC64F2" w:rsidP="00DC64F2">
      <w:pPr>
        <w:rPr>
          <w:rFonts w:ascii="Times New Roman" w:hAnsi="Times New Roman" w:cs="Times New Roman"/>
          <w:sz w:val="24"/>
          <w:szCs w:val="24"/>
        </w:rPr>
      </w:pPr>
    </w:p>
    <w:p w14:paraId="48B8F133" w14:textId="77777777" w:rsidR="00DC64F2" w:rsidRPr="005B4FC1" w:rsidRDefault="00DC64F2" w:rsidP="00DC64F2">
      <w:pPr>
        <w:spacing w:after="0" w:line="240" w:lineRule="auto"/>
        <w:jc w:val="center"/>
        <w:rPr>
          <w:rFonts w:ascii="Times New Roman" w:hAnsi="Times New Roman" w:cs="Times New Roman"/>
          <w:b/>
          <w:sz w:val="24"/>
          <w:szCs w:val="24"/>
        </w:rPr>
      </w:pPr>
      <w:r w:rsidRPr="005B4FC1">
        <w:rPr>
          <w:rFonts w:ascii="Times New Roman" w:hAnsi="Times New Roman" w:cs="Times New Roman"/>
          <w:b/>
          <w:sz w:val="24"/>
          <w:szCs w:val="24"/>
        </w:rPr>
        <w:t>SECTION B</w:t>
      </w:r>
      <w:r w:rsidRPr="005B4FC1">
        <w:rPr>
          <w:rFonts w:ascii="Times New Roman" w:hAnsi="Times New Roman" w:cs="Times New Roman"/>
          <w:b/>
          <w:sz w:val="24"/>
          <w:szCs w:val="24"/>
        </w:rPr>
        <w:tab/>
        <w:t>(45 Marks)</w:t>
      </w:r>
    </w:p>
    <w:p w14:paraId="7A0A0332" w14:textId="77777777" w:rsidR="00DC64F2" w:rsidRPr="005B4FC1" w:rsidRDefault="00DC64F2" w:rsidP="00DC64F2">
      <w:pPr>
        <w:spacing w:after="0" w:line="240" w:lineRule="auto"/>
        <w:jc w:val="center"/>
        <w:rPr>
          <w:rFonts w:ascii="Times New Roman" w:hAnsi="Times New Roman" w:cs="Times New Roman"/>
          <w:b/>
          <w:sz w:val="24"/>
          <w:szCs w:val="24"/>
        </w:rPr>
      </w:pPr>
    </w:p>
    <w:p w14:paraId="6D2994EA" w14:textId="77777777" w:rsidR="00DC64F2" w:rsidRPr="005B4FC1" w:rsidRDefault="00DC64F2" w:rsidP="00DC64F2">
      <w:pPr>
        <w:spacing w:after="0"/>
        <w:rPr>
          <w:rFonts w:ascii="Times New Roman" w:hAnsi="Times New Roman" w:cs="Times New Roman"/>
          <w:b/>
          <w:sz w:val="24"/>
          <w:szCs w:val="24"/>
        </w:rPr>
      </w:pPr>
      <w:r w:rsidRPr="005B4FC1">
        <w:rPr>
          <w:rFonts w:ascii="Times New Roman" w:hAnsi="Times New Roman" w:cs="Times New Roman"/>
          <w:b/>
          <w:sz w:val="24"/>
          <w:szCs w:val="24"/>
        </w:rPr>
        <w:t>18a. Three examples of western Bantus</w:t>
      </w:r>
    </w:p>
    <w:p w14:paraId="6F42C9AB" w14:textId="77777777" w:rsidR="00DC64F2" w:rsidRPr="005B4FC1" w:rsidRDefault="00DC64F2" w:rsidP="00DC64F2">
      <w:pPr>
        <w:pStyle w:val="ListParagraph"/>
        <w:numPr>
          <w:ilvl w:val="0"/>
          <w:numId w:val="4"/>
        </w:numPr>
        <w:rPr>
          <w:rFonts w:ascii="Times New Roman" w:hAnsi="Times New Roman" w:cs="Times New Roman"/>
          <w:sz w:val="24"/>
          <w:szCs w:val="24"/>
        </w:rPr>
      </w:pPr>
      <w:proofErr w:type="spellStart"/>
      <w:r w:rsidRPr="005B4FC1">
        <w:rPr>
          <w:rFonts w:ascii="Times New Roman" w:hAnsi="Times New Roman" w:cs="Times New Roman"/>
          <w:sz w:val="24"/>
          <w:szCs w:val="24"/>
        </w:rPr>
        <w:t>Abaluhyia</w:t>
      </w:r>
      <w:proofErr w:type="spellEnd"/>
      <w:r w:rsidRPr="005B4FC1">
        <w:rPr>
          <w:rFonts w:ascii="Times New Roman" w:hAnsi="Times New Roman" w:cs="Times New Roman"/>
          <w:sz w:val="24"/>
          <w:szCs w:val="24"/>
        </w:rPr>
        <w:t xml:space="preserve"> </w:t>
      </w:r>
    </w:p>
    <w:p w14:paraId="703F9E47" w14:textId="77777777" w:rsidR="00DC64F2" w:rsidRPr="005B4FC1" w:rsidRDefault="00DC64F2" w:rsidP="00DC64F2">
      <w:pPr>
        <w:pStyle w:val="ListParagraph"/>
        <w:numPr>
          <w:ilvl w:val="0"/>
          <w:numId w:val="4"/>
        </w:numPr>
        <w:rPr>
          <w:rFonts w:ascii="Times New Roman" w:hAnsi="Times New Roman" w:cs="Times New Roman"/>
          <w:sz w:val="24"/>
          <w:szCs w:val="24"/>
        </w:rPr>
      </w:pPr>
      <w:proofErr w:type="spellStart"/>
      <w:r w:rsidRPr="005B4FC1">
        <w:rPr>
          <w:rFonts w:ascii="Times New Roman" w:hAnsi="Times New Roman" w:cs="Times New Roman"/>
          <w:sz w:val="24"/>
          <w:szCs w:val="24"/>
        </w:rPr>
        <w:t>Abagusii</w:t>
      </w:r>
      <w:proofErr w:type="spellEnd"/>
      <w:r w:rsidRPr="005B4FC1">
        <w:rPr>
          <w:rFonts w:ascii="Times New Roman" w:hAnsi="Times New Roman" w:cs="Times New Roman"/>
          <w:sz w:val="24"/>
          <w:szCs w:val="24"/>
        </w:rPr>
        <w:t xml:space="preserve"> </w:t>
      </w:r>
    </w:p>
    <w:p w14:paraId="53A7FF0E" w14:textId="77777777" w:rsidR="00DC64F2" w:rsidRPr="005B4FC1" w:rsidRDefault="00DC64F2" w:rsidP="00DC64F2">
      <w:pPr>
        <w:pStyle w:val="ListParagraph"/>
        <w:numPr>
          <w:ilvl w:val="0"/>
          <w:numId w:val="4"/>
        </w:numPr>
        <w:rPr>
          <w:rFonts w:ascii="Times New Roman" w:hAnsi="Times New Roman" w:cs="Times New Roman"/>
          <w:sz w:val="24"/>
          <w:szCs w:val="24"/>
        </w:rPr>
      </w:pPr>
      <w:proofErr w:type="spellStart"/>
      <w:r w:rsidRPr="005B4FC1">
        <w:rPr>
          <w:rFonts w:ascii="Times New Roman" w:hAnsi="Times New Roman" w:cs="Times New Roman"/>
          <w:sz w:val="24"/>
          <w:szCs w:val="24"/>
        </w:rPr>
        <w:t>Abakuria</w:t>
      </w:r>
      <w:proofErr w:type="spellEnd"/>
    </w:p>
    <w:p w14:paraId="6EF0A043" w14:textId="77777777" w:rsidR="00DC64F2" w:rsidRPr="005B4FC1" w:rsidRDefault="00DC64F2" w:rsidP="00DC64F2">
      <w:pPr>
        <w:pStyle w:val="ListParagraph"/>
        <w:numPr>
          <w:ilvl w:val="0"/>
          <w:numId w:val="4"/>
        </w:numPr>
        <w:spacing w:after="0"/>
        <w:rPr>
          <w:rFonts w:ascii="Times New Roman" w:hAnsi="Times New Roman" w:cs="Times New Roman"/>
          <w:sz w:val="24"/>
          <w:szCs w:val="24"/>
        </w:rPr>
      </w:pPr>
      <w:proofErr w:type="spellStart"/>
      <w:r w:rsidRPr="005B4FC1">
        <w:rPr>
          <w:rFonts w:ascii="Times New Roman" w:hAnsi="Times New Roman" w:cs="Times New Roman"/>
          <w:sz w:val="24"/>
          <w:szCs w:val="24"/>
        </w:rPr>
        <w:t>Abasuba</w:t>
      </w:r>
      <w:proofErr w:type="spellEnd"/>
    </w:p>
    <w:p w14:paraId="204124ED" w14:textId="77777777" w:rsidR="00DC64F2" w:rsidRPr="005B4FC1" w:rsidRDefault="00DC64F2" w:rsidP="00DC64F2">
      <w:pPr>
        <w:spacing w:after="0"/>
        <w:ind w:left="360"/>
        <w:rPr>
          <w:rFonts w:ascii="Times New Roman" w:hAnsi="Times New Roman" w:cs="Times New Roman"/>
          <w:b/>
          <w:sz w:val="24"/>
          <w:szCs w:val="24"/>
        </w:rPr>
      </w:pPr>
      <w:r w:rsidRPr="005B4FC1">
        <w:rPr>
          <w:rFonts w:ascii="Times New Roman" w:hAnsi="Times New Roman" w:cs="Times New Roman"/>
          <w:b/>
          <w:sz w:val="24"/>
          <w:szCs w:val="24"/>
        </w:rPr>
        <w:t xml:space="preserve">b. Effects of migration and settlement of river lake </w:t>
      </w:r>
      <w:proofErr w:type="spellStart"/>
      <w:r w:rsidRPr="005B4FC1">
        <w:rPr>
          <w:rFonts w:ascii="Times New Roman" w:hAnsi="Times New Roman" w:cs="Times New Roman"/>
          <w:b/>
          <w:sz w:val="24"/>
          <w:szCs w:val="24"/>
        </w:rPr>
        <w:t>Nilotes</w:t>
      </w:r>
      <w:proofErr w:type="spellEnd"/>
      <w:r w:rsidRPr="005B4FC1">
        <w:rPr>
          <w:rFonts w:ascii="Times New Roman" w:hAnsi="Times New Roman" w:cs="Times New Roman"/>
          <w:b/>
          <w:sz w:val="24"/>
          <w:szCs w:val="24"/>
        </w:rPr>
        <w:t xml:space="preserve"> in Kenya </w:t>
      </w:r>
      <w:proofErr w:type="spellStart"/>
      <w:r w:rsidRPr="005B4FC1">
        <w:rPr>
          <w:rFonts w:ascii="Times New Roman" w:hAnsi="Times New Roman" w:cs="Times New Roman"/>
          <w:b/>
          <w:sz w:val="24"/>
          <w:szCs w:val="24"/>
        </w:rPr>
        <w:t>upto</w:t>
      </w:r>
      <w:proofErr w:type="spellEnd"/>
      <w:r w:rsidRPr="005B4FC1">
        <w:rPr>
          <w:rFonts w:ascii="Times New Roman" w:hAnsi="Times New Roman" w:cs="Times New Roman"/>
          <w:b/>
          <w:sz w:val="24"/>
          <w:szCs w:val="24"/>
        </w:rPr>
        <w:t xml:space="preserve"> 19</w:t>
      </w:r>
      <w:r w:rsidRPr="005B4FC1">
        <w:rPr>
          <w:rFonts w:ascii="Times New Roman" w:hAnsi="Times New Roman" w:cs="Times New Roman"/>
          <w:b/>
          <w:sz w:val="24"/>
          <w:szCs w:val="24"/>
          <w:vertAlign w:val="superscript"/>
        </w:rPr>
        <w:t>th</w:t>
      </w:r>
      <w:r w:rsidRPr="005B4FC1">
        <w:rPr>
          <w:rFonts w:ascii="Times New Roman" w:hAnsi="Times New Roman" w:cs="Times New Roman"/>
          <w:b/>
          <w:sz w:val="24"/>
          <w:szCs w:val="24"/>
        </w:rPr>
        <w:t xml:space="preserve"> </w:t>
      </w:r>
    </w:p>
    <w:p w14:paraId="7E3251DD" w14:textId="77777777" w:rsidR="00DC64F2" w:rsidRPr="005B4FC1" w:rsidRDefault="00DC64F2" w:rsidP="00DC64F2">
      <w:pPr>
        <w:spacing w:after="0"/>
        <w:ind w:firstLine="360"/>
        <w:rPr>
          <w:rFonts w:ascii="Times New Roman" w:hAnsi="Times New Roman" w:cs="Times New Roman"/>
          <w:sz w:val="24"/>
          <w:szCs w:val="24"/>
        </w:rPr>
      </w:pPr>
      <w:r w:rsidRPr="005B4FC1">
        <w:rPr>
          <w:rFonts w:ascii="Times New Roman" w:hAnsi="Times New Roman" w:cs="Times New Roman"/>
          <w:sz w:val="24"/>
          <w:szCs w:val="24"/>
        </w:rPr>
        <w:t xml:space="preserve">i) Intermarriage with neighbors </w:t>
      </w:r>
    </w:p>
    <w:p w14:paraId="6B7B8D35" w14:textId="77777777" w:rsidR="00DC64F2" w:rsidRPr="005B4FC1" w:rsidRDefault="00DC64F2" w:rsidP="00DC64F2">
      <w:pPr>
        <w:spacing w:after="0"/>
        <w:ind w:firstLine="360"/>
        <w:rPr>
          <w:rFonts w:ascii="Times New Roman" w:hAnsi="Times New Roman" w:cs="Times New Roman"/>
          <w:sz w:val="24"/>
          <w:szCs w:val="24"/>
        </w:rPr>
      </w:pPr>
      <w:r w:rsidRPr="005B4FC1">
        <w:rPr>
          <w:rFonts w:ascii="Times New Roman" w:hAnsi="Times New Roman" w:cs="Times New Roman"/>
          <w:sz w:val="24"/>
          <w:szCs w:val="24"/>
        </w:rPr>
        <w:t xml:space="preserve">ii) Assimilation between them and the </w:t>
      </w:r>
      <w:proofErr w:type="spellStart"/>
      <w:r w:rsidRPr="005B4FC1">
        <w:rPr>
          <w:rFonts w:ascii="Times New Roman" w:hAnsi="Times New Roman" w:cs="Times New Roman"/>
          <w:sz w:val="24"/>
          <w:szCs w:val="24"/>
        </w:rPr>
        <w:t>Luhyia</w:t>
      </w:r>
      <w:proofErr w:type="gramStart"/>
      <w:r w:rsidRPr="005B4FC1">
        <w:rPr>
          <w:rFonts w:ascii="Times New Roman" w:hAnsi="Times New Roman" w:cs="Times New Roman"/>
          <w:sz w:val="24"/>
          <w:szCs w:val="24"/>
        </w:rPr>
        <w:t>,Nandi,Kisii</w:t>
      </w:r>
      <w:proofErr w:type="spellEnd"/>
      <w:proofErr w:type="gramEnd"/>
      <w:r w:rsidRPr="005B4FC1">
        <w:rPr>
          <w:rFonts w:ascii="Times New Roman" w:hAnsi="Times New Roman" w:cs="Times New Roman"/>
          <w:sz w:val="24"/>
          <w:szCs w:val="24"/>
        </w:rPr>
        <w:t xml:space="preserve"> and </w:t>
      </w:r>
      <w:proofErr w:type="spellStart"/>
      <w:r w:rsidRPr="005B4FC1">
        <w:rPr>
          <w:rFonts w:ascii="Times New Roman" w:hAnsi="Times New Roman" w:cs="Times New Roman"/>
          <w:sz w:val="24"/>
          <w:szCs w:val="24"/>
        </w:rPr>
        <w:t>Abasuba</w:t>
      </w:r>
      <w:proofErr w:type="spellEnd"/>
      <w:r w:rsidRPr="005B4FC1">
        <w:rPr>
          <w:rFonts w:ascii="Times New Roman" w:hAnsi="Times New Roman" w:cs="Times New Roman"/>
          <w:sz w:val="24"/>
          <w:szCs w:val="24"/>
        </w:rPr>
        <w:t xml:space="preserve"> </w:t>
      </w:r>
    </w:p>
    <w:p w14:paraId="7DE52941"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Increase in the population in the region where they settled </w:t>
      </w:r>
    </w:p>
    <w:p w14:paraId="5B6C9E52"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Trading activities increased between them and their </w:t>
      </w:r>
      <w:proofErr w:type="spellStart"/>
      <w:r w:rsidRPr="005B4FC1">
        <w:rPr>
          <w:rFonts w:ascii="Times New Roman" w:hAnsi="Times New Roman" w:cs="Times New Roman"/>
          <w:sz w:val="24"/>
          <w:szCs w:val="24"/>
        </w:rPr>
        <w:t>neighbours</w:t>
      </w:r>
      <w:proofErr w:type="spellEnd"/>
      <w:r w:rsidRPr="005B4FC1">
        <w:rPr>
          <w:rFonts w:ascii="Times New Roman" w:hAnsi="Times New Roman" w:cs="Times New Roman"/>
          <w:sz w:val="24"/>
          <w:szCs w:val="24"/>
        </w:rPr>
        <w:t xml:space="preserve"> </w:t>
      </w:r>
    </w:p>
    <w:p w14:paraId="7102856E"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Adoption of agriculture alongside </w:t>
      </w:r>
      <w:proofErr w:type="spellStart"/>
      <w:r w:rsidRPr="005B4FC1">
        <w:rPr>
          <w:rFonts w:ascii="Times New Roman" w:hAnsi="Times New Roman" w:cs="Times New Roman"/>
          <w:sz w:val="24"/>
          <w:szCs w:val="24"/>
        </w:rPr>
        <w:t>pastroralism</w:t>
      </w:r>
      <w:proofErr w:type="spellEnd"/>
      <w:r w:rsidRPr="005B4FC1">
        <w:rPr>
          <w:rFonts w:ascii="Times New Roman" w:hAnsi="Times New Roman" w:cs="Times New Roman"/>
          <w:sz w:val="24"/>
          <w:szCs w:val="24"/>
        </w:rPr>
        <w:t xml:space="preserve"> </w:t>
      </w:r>
    </w:p>
    <w:p w14:paraId="08C5BE68"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They displaced the western banks and the </w:t>
      </w:r>
      <w:proofErr w:type="spellStart"/>
      <w:r w:rsidRPr="005B4FC1">
        <w:rPr>
          <w:rFonts w:ascii="Times New Roman" w:hAnsi="Times New Roman" w:cs="Times New Roman"/>
          <w:sz w:val="24"/>
          <w:szCs w:val="24"/>
        </w:rPr>
        <w:t>maasi</w:t>
      </w:r>
      <w:proofErr w:type="spellEnd"/>
      <w:r w:rsidRPr="005B4FC1">
        <w:rPr>
          <w:rFonts w:ascii="Times New Roman" w:hAnsi="Times New Roman" w:cs="Times New Roman"/>
          <w:sz w:val="24"/>
          <w:szCs w:val="24"/>
        </w:rPr>
        <w:t xml:space="preserve"> and the Nandi </w:t>
      </w:r>
    </w:p>
    <w:p w14:paraId="25264F8F" w14:textId="77777777" w:rsidR="00DC64F2" w:rsidRPr="005B4FC1" w:rsidRDefault="00DC64F2" w:rsidP="00DC64F2">
      <w:pPr>
        <w:spacing w:after="0" w:line="240" w:lineRule="auto"/>
        <w:jc w:val="center"/>
        <w:rPr>
          <w:rFonts w:ascii="Times New Roman" w:hAnsi="Times New Roman" w:cs="Times New Roman"/>
          <w:b/>
          <w:sz w:val="24"/>
          <w:szCs w:val="24"/>
        </w:rPr>
      </w:pPr>
      <w:r w:rsidRPr="005B4FC1">
        <w:rPr>
          <w:rFonts w:ascii="Times New Roman" w:hAnsi="Times New Roman" w:cs="Times New Roman"/>
          <w:sz w:val="24"/>
          <w:szCs w:val="24"/>
        </w:rPr>
        <w:t xml:space="preserve">Wars/conflicts between the </w:t>
      </w:r>
      <w:proofErr w:type="spellStart"/>
      <w:r w:rsidRPr="005B4FC1">
        <w:rPr>
          <w:rFonts w:ascii="Times New Roman" w:hAnsi="Times New Roman" w:cs="Times New Roman"/>
          <w:sz w:val="24"/>
          <w:szCs w:val="24"/>
        </w:rPr>
        <w:t>Luos</w:t>
      </w:r>
      <w:proofErr w:type="spellEnd"/>
      <w:r w:rsidRPr="005B4FC1">
        <w:rPr>
          <w:rFonts w:ascii="Times New Roman" w:hAnsi="Times New Roman" w:cs="Times New Roman"/>
          <w:sz w:val="24"/>
          <w:szCs w:val="24"/>
        </w:rPr>
        <w:t xml:space="preserve"> and their </w:t>
      </w:r>
      <w:proofErr w:type="spellStart"/>
      <w:r w:rsidRPr="005B4FC1">
        <w:rPr>
          <w:rFonts w:ascii="Times New Roman" w:hAnsi="Times New Roman" w:cs="Times New Roman"/>
          <w:sz w:val="24"/>
          <w:szCs w:val="24"/>
        </w:rPr>
        <w:t>neighbours</w:t>
      </w:r>
      <w:proofErr w:type="spellEnd"/>
      <w:r w:rsidRPr="005B4FC1">
        <w:rPr>
          <w:rFonts w:ascii="Times New Roman" w:hAnsi="Times New Roman" w:cs="Times New Roman"/>
          <w:sz w:val="24"/>
          <w:szCs w:val="24"/>
        </w:rPr>
        <w:t xml:space="preserve"> leading deaths and destruction of property</w:t>
      </w:r>
    </w:p>
    <w:p w14:paraId="49C6E821" w14:textId="77777777" w:rsidR="00DC64F2" w:rsidRPr="005B4FC1" w:rsidRDefault="00DC64F2" w:rsidP="00DC64F2">
      <w:pPr>
        <w:spacing w:after="0" w:line="240" w:lineRule="auto"/>
        <w:jc w:val="center"/>
        <w:rPr>
          <w:rFonts w:ascii="Times New Roman" w:hAnsi="Times New Roman" w:cs="Times New Roman"/>
          <w:b/>
          <w:sz w:val="24"/>
          <w:szCs w:val="24"/>
        </w:rPr>
      </w:pPr>
    </w:p>
    <w:p w14:paraId="6EC42941" w14:textId="77777777" w:rsidR="00DC64F2" w:rsidRPr="005B4FC1" w:rsidRDefault="00DC64F2" w:rsidP="00DC64F2">
      <w:pPr>
        <w:spacing w:after="0" w:line="240" w:lineRule="auto"/>
        <w:jc w:val="center"/>
        <w:rPr>
          <w:rFonts w:ascii="Times New Roman" w:hAnsi="Times New Roman" w:cs="Times New Roman"/>
          <w:b/>
          <w:sz w:val="24"/>
          <w:szCs w:val="24"/>
        </w:rPr>
      </w:pPr>
    </w:p>
    <w:p w14:paraId="766F98B3" w14:textId="77777777" w:rsidR="00DC64F2" w:rsidRPr="005B4FC1" w:rsidRDefault="00DC64F2" w:rsidP="00DC64F2">
      <w:pPr>
        <w:spacing w:after="0" w:line="240" w:lineRule="auto"/>
        <w:jc w:val="center"/>
        <w:rPr>
          <w:rFonts w:ascii="Times New Roman" w:hAnsi="Times New Roman" w:cs="Times New Roman"/>
          <w:b/>
          <w:sz w:val="24"/>
          <w:szCs w:val="24"/>
        </w:rPr>
      </w:pPr>
    </w:p>
    <w:p w14:paraId="3241EF0F" w14:textId="77777777" w:rsidR="00DC64F2" w:rsidRPr="005B4FC1" w:rsidRDefault="00DC64F2" w:rsidP="00DC64F2">
      <w:pPr>
        <w:spacing w:after="0" w:line="240" w:lineRule="auto"/>
        <w:jc w:val="center"/>
        <w:rPr>
          <w:rFonts w:ascii="Times New Roman" w:hAnsi="Times New Roman" w:cs="Times New Roman"/>
          <w:b/>
          <w:sz w:val="24"/>
          <w:szCs w:val="24"/>
        </w:rPr>
      </w:pPr>
    </w:p>
    <w:p w14:paraId="267CD8CF" w14:textId="77777777" w:rsidR="00DC64F2" w:rsidRPr="005B4FC1" w:rsidRDefault="00DC64F2" w:rsidP="00DC64F2">
      <w:pPr>
        <w:spacing w:after="0" w:line="240" w:lineRule="auto"/>
        <w:jc w:val="center"/>
        <w:rPr>
          <w:rFonts w:ascii="Times New Roman" w:hAnsi="Times New Roman" w:cs="Times New Roman"/>
          <w:b/>
          <w:sz w:val="24"/>
          <w:szCs w:val="24"/>
        </w:rPr>
      </w:pPr>
    </w:p>
    <w:p w14:paraId="1E96462F" w14:textId="77777777" w:rsidR="00DC64F2" w:rsidRPr="005B4FC1" w:rsidRDefault="00DC64F2" w:rsidP="00DC64F2">
      <w:pPr>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lastRenderedPageBreak/>
        <w:t>19</w:t>
      </w:r>
      <w:proofErr w:type="gramStart"/>
      <w:r w:rsidRPr="005B4FC1">
        <w:rPr>
          <w:rFonts w:ascii="Times New Roman" w:hAnsi="Times New Roman" w:cs="Times New Roman"/>
          <w:b/>
          <w:sz w:val="24"/>
          <w:szCs w:val="24"/>
        </w:rPr>
        <w:t>.a</w:t>
      </w:r>
      <w:proofErr w:type="gramEnd"/>
      <w:r w:rsidRPr="005B4FC1">
        <w:rPr>
          <w:rFonts w:ascii="Times New Roman" w:hAnsi="Times New Roman" w:cs="Times New Roman"/>
          <w:b/>
          <w:sz w:val="24"/>
          <w:szCs w:val="24"/>
        </w:rPr>
        <w:t>)</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three</w:t>
      </w:r>
      <w:r w:rsidRPr="005B4FC1">
        <w:rPr>
          <w:rFonts w:ascii="Times New Roman" w:hAnsi="Times New Roman" w:cs="Times New Roman"/>
          <w:b/>
          <w:sz w:val="24"/>
          <w:szCs w:val="24"/>
        </w:rPr>
        <w:t xml:space="preserve"> functions of mission stations  in Kenya in the 19</w:t>
      </w:r>
      <w:r w:rsidRPr="005B4FC1">
        <w:rPr>
          <w:rFonts w:ascii="Times New Roman" w:hAnsi="Times New Roman" w:cs="Times New Roman"/>
          <w:b/>
          <w:sz w:val="24"/>
          <w:szCs w:val="24"/>
          <w:vertAlign w:val="superscript"/>
        </w:rPr>
        <w:t>th</w:t>
      </w:r>
      <w:r w:rsidRPr="005B4FC1">
        <w:rPr>
          <w:rFonts w:ascii="Times New Roman" w:hAnsi="Times New Roman" w:cs="Times New Roman"/>
          <w:b/>
          <w:sz w:val="24"/>
          <w:szCs w:val="24"/>
        </w:rPr>
        <w:t xml:space="preserve"> Century.</w:t>
      </w:r>
      <w:r w:rsidRPr="005B4FC1">
        <w:rPr>
          <w:rFonts w:ascii="Times New Roman" w:hAnsi="Times New Roman" w:cs="Times New Roman"/>
          <w:b/>
          <w:sz w:val="24"/>
          <w:szCs w:val="24"/>
        </w:rPr>
        <w:tab/>
        <w:t>(3 marks)</w:t>
      </w:r>
    </w:p>
    <w:p w14:paraId="060F2968"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 xml:space="preserve">They acted as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of evangelism/churches.</w:t>
      </w:r>
    </w:p>
    <w:p w14:paraId="0EB43454"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 xml:space="preserve">They acted as homes/residential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of the Missionaries.</w:t>
      </w:r>
    </w:p>
    <w:p w14:paraId="3248412D"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 xml:space="preserve">They were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of imparting Western Education/ schools.</w:t>
      </w:r>
    </w:p>
    <w:p w14:paraId="18F919D7"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They served as hospitals.</w:t>
      </w:r>
    </w:p>
    <w:p w14:paraId="27611351"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They served as homes for the freed slaves.</w:t>
      </w:r>
      <w:r w:rsidRPr="005B4FC1">
        <w:rPr>
          <w:rFonts w:ascii="Times New Roman" w:hAnsi="Times New Roman" w:cs="Times New Roman"/>
          <w:sz w:val="24"/>
          <w:szCs w:val="24"/>
        </w:rPr>
        <w:tab/>
      </w:r>
    </w:p>
    <w:p w14:paraId="522EC578"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 xml:space="preserve">Accommodation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for the rejected African converts.</w:t>
      </w:r>
    </w:p>
    <w:p w14:paraId="675A6B87"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(Any 3x1 = 3 marks)</w:t>
      </w:r>
    </w:p>
    <w:p w14:paraId="12DBF934" w14:textId="77777777" w:rsidR="00DC64F2" w:rsidRPr="005B4FC1" w:rsidRDefault="00DC64F2" w:rsidP="00DC64F2">
      <w:pPr>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b.</w:t>
      </w:r>
      <w:r w:rsidRPr="005B4FC1">
        <w:rPr>
          <w:rFonts w:ascii="Times New Roman" w:hAnsi="Times New Roman" w:cs="Times New Roman"/>
          <w:b/>
          <w:sz w:val="24"/>
          <w:szCs w:val="24"/>
        </w:rPr>
        <w:tab/>
        <w:t xml:space="preserve">Explain </w:t>
      </w:r>
      <w:r w:rsidRPr="005B4FC1">
        <w:rPr>
          <w:rFonts w:ascii="Times New Roman" w:hAnsi="Times New Roman" w:cs="Times New Roman"/>
          <w:b/>
          <w:sz w:val="24"/>
          <w:szCs w:val="24"/>
          <w:u w:val="single"/>
        </w:rPr>
        <w:t>six</w:t>
      </w:r>
      <w:r w:rsidRPr="005B4FC1">
        <w:rPr>
          <w:rFonts w:ascii="Times New Roman" w:hAnsi="Times New Roman" w:cs="Times New Roman"/>
          <w:b/>
          <w:sz w:val="24"/>
          <w:szCs w:val="24"/>
        </w:rPr>
        <w:t xml:space="preserve"> factors that facilitated missionary activities in Kenya in the 19</w:t>
      </w:r>
      <w:r w:rsidRPr="005B4FC1">
        <w:rPr>
          <w:rFonts w:ascii="Times New Roman" w:hAnsi="Times New Roman" w:cs="Times New Roman"/>
          <w:b/>
          <w:sz w:val="24"/>
          <w:szCs w:val="24"/>
          <w:vertAlign w:val="superscript"/>
        </w:rPr>
        <w:t>th</w:t>
      </w:r>
      <w:r w:rsidRPr="005B4FC1">
        <w:rPr>
          <w:rFonts w:ascii="Times New Roman" w:hAnsi="Times New Roman" w:cs="Times New Roman"/>
          <w:b/>
          <w:sz w:val="24"/>
          <w:szCs w:val="24"/>
        </w:rPr>
        <w:t xml:space="preserve"> century.</w:t>
      </w:r>
    </w:p>
    <w:p w14:paraId="1BF40D98" w14:textId="77777777" w:rsidR="00DC64F2" w:rsidRPr="005B4FC1" w:rsidRDefault="00DC64F2" w:rsidP="00DC64F2">
      <w:pPr>
        <w:spacing w:after="0" w:line="240" w:lineRule="auto"/>
        <w:ind w:left="6480" w:firstLine="720"/>
        <w:contextualSpacing/>
        <w:rPr>
          <w:rFonts w:ascii="Times New Roman" w:hAnsi="Times New Roman" w:cs="Times New Roman"/>
          <w:b/>
          <w:sz w:val="24"/>
          <w:szCs w:val="24"/>
        </w:rPr>
      </w:pPr>
      <w:r w:rsidRPr="005B4FC1">
        <w:rPr>
          <w:rFonts w:ascii="Times New Roman" w:hAnsi="Times New Roman" w:cs="Times New Roman"/>
          <w:b/>
          <w:sz w:val="24"/>
          <w:szCs w:val="24"/>
        </w:rPr>
        <w:t xml:space="preserve"> (12 marks)</w:t>
      </w:r>
    </w:p>
    <w:p w14:paraId="7CBA418E"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w:t>
      </w:r>
      <w:r w:rsidRPr="005B4FC1">
        <w:rPr>
          <w:rFonts w:ascii="Times New Roman" w:hAnsi="Times New Roman" w:cs="Times New Roman"/>
          <w:sz w:val="24"/>
          <w:szCs w:val="24"/>
        </w:rPr>
        <w:tab/>
        <w:t xml:space="preserve">Support given to the early missionaries by </w:t>
      </w:r>
      <w:proofErr w:type="spellStart"/>
      <w:r w:rsidRPr="005B4FC1">
        <w:rPr>
          <w:rFonts w:ascii="Times New Roman" w:hAnsi="Times New Roman" w:cs="Times New Roman"/>
          <w:sz w:val="24"/>
          <w:szCs w:val="24"/>
        </w:rPr>
        <w:t>Seyyid</w:t>
      </w:r>
      <w:proofErr w:type="spellEnd"/>
      <w:r w:rsidRPr="005B4FC1">
        <w:rPr>
          <w:rFonts w:ascii="Times New Roman" w:hAnsi="Times New Roman" w:cs="Times New Roman"/>
          <w:sz w:val="24"/>
          <w:szCs w:val="24"/>
        </w:rPr>
        <w:t xml:space="preserve"> Said.</w:t>
      </w:r>
    </w:p>
    <w:p w14:paraId="1071CD6A"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Lack of a dominant religion in the interior as Islam was only practiced at the Coast.</w:t>
      </w:r>
    </w:p>
    <w:p w14:paraId="78E2137A" w14:textId="77777777" w:rsidR="00DC64F2" w:rsidRPr="005B4FC1" w:rsidRDefault="00DC64F2" w:rsidP="00DC64F2">
      <w:pPr>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African converts helped in the spread of Christianity and taught the missionaries local languages.</w:t>
      </w:r>
    </w:p>
    <w:p w14:paraId="14122376"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Translation of the Bible into local languages.</w:t>
      </w:r>
    </w:p>
    <w:p w14:paraId="16E72E53" w14:textId="77777777" w:rsidR="00DC64F2" w:rsidRPr="005B4FC1" w:rsidRDefault="00DC64F2" w:rsidP="00DC64F2">
      <w:pPr>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Use of Kiswahili by the missionaries and the local inhabitants helped overcome language barriers.</w:t>
      </w:r>
    </w:p>
    <w:p w14:paraId="3DE8F26E"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Discovery of Quinine encouraged more missionaries to come to Kenya.</w:t>
      </w:r>
    </w:p>
    <w:p w14:paraId="2CA93C5B" w14:textId="77777777" w:rsidR="00DC64F2" w:rsidRPr="005B4FC1" w:rsidRDefault="00DC64F2" w:rsidP="00DC64F2">
      <w:pPr>
        <w:pStyle w:val="ListParagraph"/>
        <w:numPr>
          <w:ilvl w:val="0"/>
          <w:numId w:val="2"/>
        </w:numPr>
        <w:tabs>
          <w:tab w:val="left" w:pos="720"/>
        </w:tabs>
        <w:spacing w:after="0" w:line="240" w:lineRule="auto"/>
        <w:ind w:hanging="1080"/>
        <w:rPr>
          <w:rFonts w:ascii="Times New Roman" w:hAnsi="Times New Roman" w:cs="Times New Roman"/>
          <w:sz w:val="24"/>
          <w:szCs w:val="24"/>
        </w:rPr>
      </w:pPr>
      <w:r w:rsidRPr="005B4FC1">
        <w:rPr>
          <w:rFonts w:ascii="Times New Roman" w:hAnsi="Times New Roman" w:cs="Times New Roman"/>
          <w:sz w:val="24"/>
          <w:szCs w:val="24"/>
        </w:rPr>
        <w:t>Establishment of colonial government ensured protection of the missionaries.</w:t>
      </w:r>
    </w:p>
    <w:p w14:paraId="737D3317" w14:textId="77777777" w:rsidR="00DC64F2" w:rsidRPr="005B4FC1" w:rsidRDefault="00DC64F2" w:rsidP="00DC64F2">
      <w:pPr>
        <w:pStyle w:val="ListParagraph"/>
        <w:numPr>
          <w:ilvl w:val="0"/>
          <w:numId w:val="2"/>
        </w:numPr>
        <w:tabs>
          <w:tab w:val="left" w:pos="720"/>
        </w:tabs>
        <w:spacing w:after="0" w:line="240" w:lineRule="auto"/>
        <w:ind w:left="720"/>
        <w:rPr>
          <w:rFonts w:ascii="Times New Roman" w:hAnsi="Times New Roman" w:cs="Times New Roman"/>
          <w:sz w:val="24"/>
          <w:szCs w:val="24"/>
        </w:rPr>
      </w:pPr>
      <w:r w:rsidRPr="005B4FC1">
        <w:rPr>
          <w:rFonts w:ascii="Times New Roman" w:hAnsi="Times New Roman" w:cs="Times New Roman"/>
          <w:sz w:val="24"/>
          <w:szCs w:val="24"/>
        </w:rPr>
        <w:t>The building of the Kenya/Uganda railway enabled missionaries to move into the interior.</w:t>
      </w:r>
    </w:p>
    <w:p w14:paraId="251DF6DD"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(Any 6x2 = 12 marks)</w:t>
      </w:r>
    </w:p>
    <w:p w14:paraId="0994395B" w14:textId="77777777" w:rsidR="00DC64F2" w:rsidRPr="005B4FC1" w:rsidRDefault="00DC64F2" w:rsidP="00DC64F2">
      <w:pPr>
        <w:tabs>
          <w:tab w:val="left" w:pos="720"/>
        </w:tabs>
        <w:spacing w:after="0" w:line="240" w:lineRule="auto"/>
        <w:rPr>
          <w:rFonts w:ascii="Times New Roman" w:hAnsi="Times New Roman" w:cs="Times New Roman"/>
          <w:sz w:val="24"/>
          <w:szCs w:val="24"/>
        </w:rPr>
      </w:pPr>
    </w:p>
    <w:p w14:paraId="16690CF6" w14:textId="77777777" w:rsidR="00DC64F2" w:rsidRPr="005B4FC1" w:rsidRDefault="00DC64F2" w:rsidP="00DC64F2">
      <w:pPr>
        <w:tabs>
          <w:tab w:val="left" w:pos="720"/>
        </w:tabs>
        <w:spacing w:after="0" w:line="240" w:lineRule="auto"/>
        <w:rPr>
          <w:rFonts w:ascii="Times New Roman" w:hAnsi="Times New Roman" w:cs="Times New Roman"/>
          <w:sz w:val="24"/>
          <w:szCs w:val="24"/>
        </w:rPr>
      </w:pPr>
    </w:p>
    <w:p w14:paraId="5722F5FC" w14:textId="77777777" w:rsidR="00DC64F2" w:rsidRPr="005B4FC1" w:rsidRDefault="00DC64F2" w:rsidP="00DC64F2">
      <w:pPr>
        <w:rPr>
          <w:rFonts w:ascii="Times New Roman" w:eastAsia="Calibri" w:hAnsi="Times New Roman" w:cs="Times New Roman"/>
          <w:sz w:val="24"/>
          <w:szCs w:val="24"/>
        </w:rPr>
      </w:pPr>
      <w:r w:rsidRPr="005B4FC1">
        <w:rPr>
          <w:rFonts w:ascii="Times New Roman" w:eastAsia="Calibri" w:hAnsi="Times New Roman" w:cs="Times New Roman"/>
          <w:sz w:val="24"/>
          <w:szCs w:val="24"/>
        </w:rPr>
        <w:t>20</w:t>
      </w:r>
      <w:r w:rsidRPr="005B4FC1">
        <w:rPr>
          <w:rFonts w:ascii="Times New Roman" w:eastAsia="Calibri" w:hAnsi="Times New Roman" w:cs="Times New Roman"/>
          <w:sz w:val="24"/>
          <w:szCs w:val="24"/>
        </w:rPr>
        <w:tab/>
        <w:t>(a)</w:t>
      </w:r>
      <w:r w:rsidRPr="005B4FC1">
        <w:rPr>
          <w:rFonts w:ascii="Times New Roman" w:eastAsia="Calibri" w:hAnsi="Times New Roman" w:cs="Times New Roman"/>
          <w:sz w:val="24"/>
          <w:szCs w:val="24"/>
        </w:rPr>
        <w:tab/>
        <w:t xml:space="preserve">Identify </w:t>
      </w:r>
      <w:r w:rsidRPr="005B4FC1">
        <w:rPr>
          <w:rFonts w:ascii="Times New Roman" w:eastAsia="Calibri" w:hAnsi="Times New Roman" w:cs="Times New Roman"/>
          <w:b/>
          <w:sz w:val="24"/>
          <w:szCs w:val="24"/>
        </w:rPr>
        <w:t xml:space="preserve">three </w:t>
      </w:r>
      <w:r w:rsidRPr="005B4FC1">
        <w:rPr>
          <w:rFonts w:ascii="Times New Roman" w:eastAsia="Calibri" w:hAnsi="Times New Roman" w:cs="Times New Roman"/>
          <w:sz w:val="24"/>
          <w:szCs w:val="24"/>
        </w:rPr>
        <w:t>methods used by the British to establish their rule in Kenya.</w:t>
      </w:r>
    </w:p>
    <w:p w14:paraId="73439C5C" w14:textId="77777777" w:rsidR="00DC64F2" w:rsidRPr="005B4FC1" w:rsidRDefault="00DC64F2" w:rsidP="00DC64F2">
      <w:pPr>
        <w:rPr>
          <w:rFonts w:ascii="Times New Roman" w:eastAsia="Calibri" w:hAnsi="Times New Roman" w:cs="Times New Roman"/>
          <w:sz w:val="24"/>
          <w:szCs w:val="24"/>
        </w:rPr>
      </w:pP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t>(3 marks)</w:t>
      </w:r>
    </w:p>
    <w:p w14:paraId="03D2712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Signing treaties between colonial agents and Africans rulers/collaboration.</w:t>
      </w:r>
    </w:p>
    <w:p w14:paraId="3B4AD4A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Use of military attacks against unfriendly communities/ use of force</w:t>
      </w:r>
    </w:p>
    <w:p w14:paraId="40CC15EE"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Establishing administrative stations/operational basis.</w:t>
      </w:r>
    </w:p>
    <w:p w14:paraId="7072257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Offering gifts to friendly chiefs/treachery.</w:t>
      </w:r>
    </w:p>
    <w:p w14:paraId="66138C6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Use of missionaries to pacify Africans through preaching.</w:t>
      </w:r>
    </w:p>
    <w:p w14:paraId="16FD831D" w14:textId="77777777" w:rsidR="00DC64F2" w:rsidRPr="005B4FC1" w:rsidRDefault="00DC64F2" w:rsidP="00DC64F2">
      <w:pPr>
        <w:ind w:left="720"/>
        <w:rPr>
          <w:rFonts w:ascii="Times New Roman" w:eastAsia="Calibri" w:hAnsi="Times New Roman" w:cs="Times New Roman"/>
          <w:sz w:val="24"/>
          <w:szCs w:val="24"/>
        </w:rPr>
      </w:pP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t>Any 3x1=3 marks</w:t>
      </w:r>
    </w:p>
    <w:p w14:paraId="169BBE83" w14:textId="77777777" w:rsidR="00DC64F2" w:rsidRPr="005B4FC1" w:rsidRDefault="00DC64F2" w:rsidP="00DC64F2">
      <w:pPr>
        <w:rPr>
          <w:rFonts w:ascii="Times New Roman" w:eastAsia="Calibri" w:hAnsi="Times New Roman" w:cs="Times New Roman"/>
          <w:sz w:val="24"/>
          <w:szCs w:val="24"/>
        </w:rPr>
      </w:pPr>
      <w:r w:rsidRPr="005B4FC1">
        <w:rPr>
          <w:rFonts w:ascii="Times New Roman" w:eastAsia="Calibri" w:hAnsi="Times New Roman" w:cs="Times New Roman"/>
          <w:sz w:val="24"/>
          <w:szCs w:val="24"/>
        </w:rPr>
        <w:tab/>
        <w:t>(b)</w:t>
      </w:r>
      <w:r w:rsidRPr="005B4FC1">
        <w:rPr>
          <w:rFonts w:ascii="Times New Roman" w:eastAsia="Calibri" w:hAnsi="Times New Roman" w:cs="Times New Roman"/>
          <w:sz w:val="24"/>
          <w:szCs w:val="24"/>
        </w:rPr>
        <w:tab/>
        <w:t xml:space="preserve">Explain </w:t>
      </w:r>
      <w:r w:rsidRPr="005B4FC1">
        <w:rPr>
          <w:rFonts w:ascii="Times New Roman" w:eastAsia="Calibri" w:hAnsi="Times New Roman" w:cs="Times New Roman"/>
          <w:b/>
          <w:sz w:val="24"/>
          <w:szCs w:val="24"/>
        </w:rPr>
        <w:t xml:space="preserve">six </w:t>
      </w:r>
      <w:r w:rsidRPr="005B4FC1">
        <w:rPr>
          <w:rFonts w:ascii="Times New Roman" w:eastAsia="Calibri" w:hAnsi="Times New Roman" w:cs="Times New Roman"/>
          <w:sz w:val="24"/>
          <w:szCs w:val="24"/>
        </w:rPr>
        <w:t>results of the Nandi resistance against British occupation.  (12 marks)</w:t>
      </w:r>
    </w:p>
    <w:p w14:paraId="6FE86C4C"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land belonging to the Nandi was alienated for white settlement.</w:t>
      </w:r>
    </w:p>
    <w:p w14:paraId="428F8F1A"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lost their independence as the British established their rule.</w:t>
      </w:r>
    </w:p>
    <w:p w14:paraId="1871BD14"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were resettled in reserves where they could not carry out their farming activities.</w:t>
      </w:r>
    </w:p>
    <w:p w14:paraId="5E6F5991"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They were forced to live as squatters on European farms where they provided cheap </w:t>
      </w:r>
      <w:proofErr w:type="spellStart"/>
      <w:r w:rsidRPr="005B4FC1">
        <w:rPr>
          <w:rFonts w:ascii="Times New Roman" w:eastAsia="Calibri" w:hAnsi="Times New Roman" w:cs="Times New Roman"/>
          <w:sz w:val="24"/>
          <w:szCs w:val="24"/>
        </w:rPr>
        <w:t>labour</w:t>
      </w:r>
      <w:proofErr w:type="spellEnd"/>
      <w:r w:rsidRPr="005B4FC1">
        <w:rPr>
          <w:rFonts w:ascii="Times New Roman" w:eastAsia="Calibri" w:hAnsi="Times New Roman" w:cs="Times New Roman"/>
          <w:sz w:val="24"/>
          <w:szCs w:val="24"/>
        </w:rPr>
        <w:t>.</w:t>
      </w:r>
    </w:p>
    <w:p w14:paraId="70CBFD71"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lastRenderedPageBreak/>
        <w:t>There was massive loss of life as the British forces raided/carried our punitive expeditions.</w:t>
      </w:r>
    </w:p>
    <w:p w14:paraId="5CC6DC39"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lost property which was either destroyed or confiscated by the British.</w:t>
      </w:r>
    </w:p>
    <w:p w14:paraId="53FB606E"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 Nandi lost their military superiority in the region as they were </w:t>
      </w:r>
      <w:proofErr w:type="gramStart"/>
      <w:r w:rsidRPr="005B4FC1">
        <w:rPr>
          <w:rFonts w:ascii="Times New Roman" w:eastAsia="Calibri" w:hAnsi="Times New Roman" w:cs="Times New Roman"/>
          <w:sz w:val="24"/>
          <w:szCs w:val="24"/>
        </w:rPr>
        <w:t>subdue</w:t>
      </w:r>
      <w:proofErr w:type="gramEnd"/>
      <w:r w:rsidRPr="005B4FC1">
        <w:rPr>
          <w:rFonts w:ascii="Times New Roman" w:eastAsia="Calibri" w:hAnsi="Times New Roman" w:cs="Times New Roman"/>
          <w:sz w:val="24"/>
          <w:szCs w:val="24"/>
        </w:rPr>
        <w:t xml:space="preserve"> by the British.</w:t>
      </w:r>
    </w:p>
    <w:p w14:paraId="6DAF411D"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warriors were conscripted into the colonial security forces.</w:t>
      </w:r>
    </w:p>
    <w:p w14:paraId="7761D79D" w14:textId="77777777" w:rsidR="00DC64F2" w:rsidRPr="005B4FC1" w:rsidRDefault="00DC64F2" w:rsidP="00DC64F2">
      <w:pPr>
        <w:rPr>
          <w:rFonts w:ascii="Times New Roman" w:hAnsi="Times New Roman" w:cs="Times New Roman"/>
          <w:sz w:val="24"/>
          <w:szCs w:val="24"/>
        </w:rPr>
      </w:pPr>
    </w:p>
    <w:p w14:paraId="7F999964" w14:textId="77777777" w:rsidR="00DC64F2" w:rsidRPr="005B4FC1" w:rsidRDefault="00DC64F2" w:rsidP="00DC64F2">
      <w:p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21. (a) Identify three types of landholdings in Kenya. </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(3 marks)</w:t>
      </w:r>
    </w:p>
    <w:p w14:paraId="429E9F2B" w14:textId="77777777" w:rsidR="00DC64F2" w:rsidRPr="005B4FC1" w:rsidRDefault="00DC64F2" w:rsidP="00DC64F2">
      <w:pPr>
        <w:pStyle w:val="ListParagraph"/>
        <w:numPr>
          <w:ilvl w:val="0"/>
          <w:numId w:val="7"/>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Public land</w:t>
      </w:r>
    </w:p>
    <w:p w14:paraId="5A4D089D" w14:textId="77777777" w:rsidR="00DC64F2" w:rsidRPr="005B4FC1" w:rsidRDefault="00DC64F2" w:rsidP="00DC64F2">
      <w:pPr>
        <w:pStyle w:val="ListParagraph"/>
        <w:numPr>
          <w:ilvl w:val="0"/>
          <w:numId w:val="7"/>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Community land</w:t>
      </w:r>
    </w:p>
    <w:p w14:paraId="585060A0" w14:textId="77777777" w:rsidR="00DC64F2" w:rsidRPr="005B4FC1" w:rsidRDefault="00DC64F2" w:rsidP="00DC64F2">
      <w:pPr>
        <w:pStyle w:val="ListParagraph"/>
        <w:numPr>
          <w:ilvl w:val="0"/>
          <w:numId w:val="7"/>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Private land</w:t>
      </w:r>
    </w:p>
    <w:p w14:paraId="1E97C20E"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r w:rsidRPr="005B4FC1">
        <w:rPr>
          <w:rFonts w:ascii="Times New Roman" w:hAnsi="Times New Roman" w:cs="Times New Roman"/>
          <w:sz w:val="24"/>
          <w:szCs w:val="24"/>
        </w:rPr>
        <w:t>(3 x 1 = 3 marks)</w:t>
      </w:r>
    </w:p>
    <w:p w14:paraId="3EFC4417"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p>
    <w:p w14:paraId="6ECCF840" w14:textId="77777777" w:rsidR="00DC64F2" w:rsidRPr="005B4FC1" w:rsidRDefault="00DC64F2" w:rsidP="00DC64F2">
      <w:p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      (b) Explain six political challenges that have </w:t>
      </w:r>
      <w:proofErr w:type="gramStart"/>
      <w:r w:rsidRPr="005B4FC1">
        <w:rPr>
          <w:rFonts w:ascii="Times New Roman" w:hAnsi="Times New Roman" w:cs="Times New Roman"/>
          <w:sz w:val="24"/>
          <w:szCs w:val="24"/>
        </w:rPr>
        <w:t>faced  post</w:t>
      </w:r>
      <w:proofErr w:type="gramEnd"/>
      <w:r w:rsidRPr="005B4FC1">
        <w:rPr>
          <w:rFonts w:ascii="Times New Roman" w:hAnsi="Times New Roman" w:cs="Times New Roman"/>
          <w:sz w:val="24"/>
          <w:szCs w:val="24"/>
        </w:rPr>
        <w:t>-independent Kenya.</w:t>
      </w:r>
      <w:r w:rsidRPr="005B4FC1">
        <w:rPr>
          <w:rFonts w:ascii="Times New Roman" w:hAnsi="Times New Roman" w:cs="Times New Roman"/>
          <w:sz w:val="24"/>
          <w:szCs w:val="24"/>
        </w:rPr>
        <w:tab/>
        <w:t>(12 marks)</w:t>
      </w:r>
    </w:p>
    <w:p w14:paraId="485C9D8B"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One party dictatorship introduced in 1982.</w:t>
      </w:r>
    </w:p>
    <w:p w14:paraId="2414C5B9"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proofErr w:type="spellStart"/>
      <w:r w:rsidRPr="005B4FC1">
        <w:rPr>
          <w:rFonts w:ascii="Times New Roman" w:hAnsi="Times New Roman" w:cs="Times New Roman"/>
          <w:sz w:val="24"/>
          <w:szCs w:val="24"/>
        </w:rPr>
        <w:t>Multipartism</w:t>
      </w:r>
      <w:proofErr w:type="spellEnd"/>
      <w:r w:rsidRPr="005B4FC1">
        <w:rPr>
          <w:rFonts w:ascii="Times New Roman" w:hAnsi="Times New Roman" w:cs="Times New Roman"/>
          <w:sz w:val="24"/>
          <w:szCs w:val="24"/>
        </w:rPr>
        <w:t xml:space="preserve"> which was introduced in 1992.</w:t>
      </w:r>
    </w:p>
    <w:p w14:paraId="4BF21715"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Political assassinations of </w:t>
      </w:r>
      <w:proofErr w:type="spellStart"/>
      <w:r w:rsidRPr="005B4FC1">
        <w:rPr>
          <w:rFonts w:ascii="Times New Roman" w:hAnsi="Times New Roman" w:cs="Times New Roman"/>
          <w:sz w:val="24"/>
          <w:szCs w:val="24"/>
        </w:rPr>
        <w:t>Pio</w:t>
      </w:r>
      <w:proofErr w:type="spellEnd"/>
      <w:r w:rsidRPr="005B4FC1">
        <w:rPr>
          <w:rFonts w:ascii="Times New Roman" w:hAnsi="Times New Roman" w:cs="Times New Roman"/>
          <w:sz w:val="24"/>
          <w:szCs w:val="24"/>
        </w:rPr>
        <w:t xml:space="preserve"> Gama </w:t>
      </w:r>
      <w:proofErr w:type="spellStart"/>
      <w:r w:rsidRPr="005B4FC1">
        <w:rPr>
          <w:rFonts w:ascii="Times New Roman" w:hAnsi="Times New Roman" w:cs="Times New Roman"/>
          <w:sz w:val="24"/>
          <w:szCs w:val="24"/>
        </w:rPr>
        <w:t>Pintoo</w:t>
      </w:r>
      <w:proofErr w:type="spellEnd"/>
      <w:r w:rsidRPr="005B4FC1">
        <w:rPr>
          <w:rFonts w:ascii="Times New Roman" w:hAnsi="Times New Roman" w:cs="Times New Roman"/>
          <w:sz w:val="24"/>
          <w:szCs w:val="24"/>
        </w:rPr>
        <w:t xml:space="preserve">, JM </w:t>
      </w:r>
      <w:proofErr w:type="spellStart"/>
      <w:r w:rsidRPr="005B4FC1">
        <w:rPr>
          <w:rFonts w:ascii="Times New Roman" w:hAnsi="Times New Roman" w:cs="Times New Roman"/>
          <w:sz w:val="24"/>
          <w:szCs w:val="24"/>
        </w:rPr>
        <w:t>Kariuki</w:t>
      </w:r>
      <w:proofErr w:type="spellEnd"/>
      <w:r w:rsidRPr="005B4FC1">
        <w:rPr>
          <w:rFonts w:ascii="Times New Roman" w:hAnsi="Times New Roman" w:cs="Times New Roman"/>
          <w:sz w:val="24"/>
          <w:szCs w:val="24"/>
        </w:rPr>
        <w:t xml:space="preserve">, Tom </w:t>
      </w:r>
      <w:proofErr w:type="spellStart"/>
      <w:r w:rsidRPr="005B4FC1">
        <w:rPr>
          <w:rFonts w:ascii="Times New Roman" w:hAnsi="Times New Roman" w:cs="Times New Roman"/>
          <w:sz w:val="24"/>
          <w:szCs w:val="24"/>
        </w:rPr>
        <w:t>Mboya</w:t>
      </w:r>
      <w:proofErr w:type="spellEnd"/>
      <w:r w:rsidRPr="005B4FC1">
        <w:rPr>
          <w:rFonts w:ascii="Times New Roman" w:hAnsi="Times New Roman" w:cs="Times New Roman"/>
          <w:sz w:val="24"/>
          <w:szCs w:val="24"/>
        </w:rPr>
        <w:t xml:space="preserve">, Robert </w:t>
      </w:r>
      <w:proofErr w:type="spellStart"/>
      <w:r w:rsidRPr="005B4FC1">
        <w:rPr>
          <w:rFonts w:ascii="Times New Roman" w:hAnsi="Times New Roman" w:cs="Times New Roman"/>
          <w:sz w:val="24"/>
          <w:szCs w:val="24"/>
        </w:rPr>
        <w:t>Ouko</w:t>
      </w:r>
      <w:proofErr w:type="spellEnd"/>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etc</w:t>
      </w:r>
      <w:proofErr w:type="spellEnd"/>
    </w:p>
    <w:p w14:paraId="216C6868"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Ethnic clashes</w:t>
      </w:r>
    </w:p>
    <w:p w14:paraId="56EE2736"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Post election violence of 2007.</w:t>
      </w:r>
    </w:p>
    <w:p w14:paraId="09631CC2"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Political detention and torture.</w:t>
      </w:r>
    </w:p>
    <w:p w14:paraId="3A5305A9"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Attempted military coup of 1982.</w:t>
      </w:r>
    </w:p>
    <w:p w14:paraId="1E0CED4D"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Gender inequality in leadership</w:t>
      </w:r>
    </w:p>
    <w:p w14:paraId="70F872B2"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Age / Generation struggle for leadership.</w:t>
      </w:r>
    </w:p>
    <w:p w14:paraId="0654FAB2"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Border conflicts from </w:t>
      </w:r>
      <w:proofErr w:type="spellStart"/>
      <w:r w:rsidRPr="005B4FC1">
        <w:rPr>
          <w:rFonts w:ascii="Times New Roman" w:hAnsi="Times New Roman" w:cs="Times New Roman"/>
          <w:sz w:val="24"/>
          <w:szCs w:val="24"/>
        </w:rPr>
        <w:t>neighbouring</w:t>
      </w:r>
      <w:proofErr w:type="spellEnd"/>
      <w:r w:rsidRPr="005B4FC1">
        <w:rPr>
          <w:rFonts w:ascii="Times New Roman" w:hAnsi="Times New Roman" w:cs="Times New Roman"/>
          <w:sz w:val="24"/>
          <w:szCs w:val="24"/>
        </w:rPr>
        <w:t xml:space="preserve"> countries e.g. Uganda.</w:t>
      </w:r>
    </w:p>
    <w:p w14:paraId="05224507"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Formation of militia groups </w:t>
      </w:r>
      <w:proofErr w:type="spellStart"/>
      <w:r w:rsidRPr="005B4FC1">
        <w:rPr>
          <w:rFonts w:ascii="Times New Roman" w:hAnsi="Times New Roman" w:cs="Times New Roman"/>
          <w:sz w:val="24"/>
          <w:szCs w:val="24"/>
        </w:rPr>
        <w:t>eg</w:t>
      </w:r>
      <w:proofErr w:type="spellEnd"/>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Shifta</w:t>
      </w:r>
      <w:proofErr w:type="spellEnd"/>
      <w:r w:rsidRPr="005B4FC1">
        <w:rPr>
          <w:rFonts w:ascii="Times New Roman" w:hAnsi="Times New Roman" w:cs="Times New Roman"/>
          <w:sz w:val="24"/>
          <w:szCs w:val="24"/>
        </w:rPr>
        <w:t xml:space="preserve"> and Al-</w:t>
      </w:r>
      <w:proofErr w:type="spellStart"/>
      <w:r w:rsidRPr="005B4FC1">
        <w:rPr>
          <w:rFonts w:ascii="Times New Roman" w:hAnsi="Times New Roman" w:cs="Times New Roman"/>
          <w:sz w:val="24"/>
          <w:szCs w:val="24"/>
        </w:rPr>
        <w:t>Shabaab</w:t>
      </w:r>
      <w:proofErr w:type="spellEnd"/>
    </w:p>
    <w:p w14:paraId="0EBEC02A"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Leadership wrangles / ideological differences.</w:t>
      </w:r>
    </w:p>
    <w:p w14:paraId="46DEBB96"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Manipulation of the constitution by the members of parliament.</w:t>
      </w:r>
    </w:p>
    <w:p w14:paraId="69CF4966"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r w:rsidRPr="005B4FC1">
        <w:rPr>
          <w:rFonts w:ascii="Times New Roman" w:hAnsi="Times New Roman" w:cs="Times New Roman"/>
          <w:sz w:val="24"/>
          <w:szCs w:val="24"/>
        </w:rPr>
        <w:t>(6 x 2 = 12 marks)</w:t>
      </w:r>
    </w:p>
    <w:p w14:paraId="503FBB13"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p>
    <w:p w14:paraId="37F8ACC2"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p>
    <w:p w14:paraId="5A0854AF" w14:textId="77777777" w:rsidR="00DC64F2" w:rsidRPr="005B4FC1" w:rsidRDefault="00DC64F2" w:rsidP="00DC64F2">
      <w:pPr>
        <w:spacing w:after="0"/>
        <w:ind w:left="720" w:hanging="720"/>
        <w:rPr>
          <w:rFonts w:ascii="Times New Roman" w:hAnsi="Times New Roman" w:cs="Times New Roman"/>
          <w:b/>
          <w:sz w:val="24"/>
          <w:szCs w:val="24"/>
        </w:rPr>
      </w:pPr>
      <w:r w:rsidRPr="005B4FC1">
        <w:rPr>
          <w:rFonts w:ascii="Times New Roman" w:hAnsi="Times New Roman" w:cs="Times New Roman"/>
          <w:sz w:val="24"/>
          <w:szCs w:val="24"/>
        </w:rPr>
        <w:t xml:space="preserve">                                         </w:t>
      </w:r>
      <w:r w:rsidRPr="005B4FC1">
        <w:rPr>
          <w:rFonts w:ascii="Times New Roman" w:hAnsi="Times New Roman" w:cs="Times New Roman"/>
          <w:b/>
          <w:sz w:val="24"/>
          <w:szCs w:val="24"/>
        </w:rPr>
        <w:t>SECTION C (30 MRKS)</w:t>
      </w:r>
    </w:p>
    <w:p w14:paraId="0CA59EFC" w14:textId="77777777" w:rsidR="00DC64F2" w:rsidRPr="005B4FC1" w:rsidRDefault="00DC64F2" w:rsidP="00DC64F2">
      <w:pPr>
        <w:spacing w:after="0"/>
        <w:ind w:left="720" w:hanging="720"/>
        <w:rPr>
          <w:rFonts w:ascii="Times New Roman" w:hAnsi="Times New Roman" w:cs="Times New Roman"/>
          <w:b/>
          <w:sz w:val="24"/>
          <w:szCs w:val="24"/>
        </w:rPr>
      </w:pPr>
      <w:r w:rsidRPr="005B4FC1">
        <w:rPr>
          <w:rFonts w:ascii="Times New Roman" w:hAnsi="Times New Roman" w:cs="Times New Roman"/>
          <w:b/>
          <w:sz w:val="24"/>
          <w:szCs w:val="24"/>
        </w:rPr>
        <w:t>22a</w:t>
      </w:r>
      <w:proofErr w:type="gramStart"/>
      <w:r w:rsidRPr="005B4FC1">
        <w:rPr>
          <w:rFonts w:ascii="Times New Roman" w:hAnsi="Times New Roman" w:cs="Times New Roman"/>
          <w:b/>
          <w:sz w:val="24"/>
          <w:szCs w:val="24"/>
        </w:rPr>
        <w:t>)Three</w:t>
      </w:r>
      <w:proofErr w:type="gramEnd"/>
      <w:r w:rsidRPr="005B4FC1">
        <w:rPr>
          <w:rFonts w:ascii="Times New Roman" w:hAnsi="Times New Roman" w:cs="Times New Roman"/>
          <w:b/>
          <w:sz w:val="24"/>
          <w:szCs w:val="24"/>
        </w:rPr>
        <w:t xml:space="preserve"> ways in which the constitution promotes national unity                             (3mrks)</w:t>
      </w:r>
    </w:p>
    <w:p w14:paraId="48D0E21E" w14:textId="77777777" w:rsidR="00DC64F2" w:rsidRPr="005B4FC1" w:rsidRDefault="00DC64F2" w:rsidP="00DC64F2">
      <w:pPr>
        <w:pStyle w:val="ListParagraph"/>
        <w:numPr>
          <w:ilvl w:val="0"/>
          <w:numId w:val="9"/>
        </w:numPr>
        <w:spacing w:after="0"/>
        <w:rPr>
          <w:rFonts w:ascii="Times New Roman" w:hAnsi="Times New Roman" w:cs="Times New Roman"/>
          <w:sz w:val="24"/>
          <w:szCs w:val="24"/>
        </w:rPr>
      </w:pPr>
      <w:r w:rsidRPr="005B4FC1">
        <w:rPr>
          <w:rFonts w:ascii="Times New Roman" w:hAnsi="Times New Roman" w:cs="Times New Roman"/>
          <w:sz w:val="24"/>
          <w:szCs w:val="24"/>
        </w:rPr>
        <w:t>Recognizes the right own to property and live anywhere in the county</w:t>
      </w:r>
    </w:p>
    <w:p w14:paraId="107F7810" w14:textId="77777777" w:rsidR="00DC64F2" w:rsidRPr="005B4FC1" w:rsidRDefault="00DC64F2" w:rsidP="00DC64F2">
      <w:pPr>
        <w:pStyle w:val="ListParagraph"/>
        <w:numPr>
          <w:ilvl w:val="0"/>
          <w:numId w:val="9"/>
        </w:numPr>
        <w:spacing w:after="0"/>
        <w:rPr>
          <w:rFonts w:ascii="Times New Roman" w:hAnsi="Times New Roman" w:cs="Times New Roman"/>
          <w:sz w:val="24"/>
          <w:szCs w:val="24"/>
        </w:rPr>
      </w:pPr>
      <w:r w:rsidRPr="005B4FC1">
        <w:rPr>
          <w:rFonts w:ascii="Times New Roman" w:hAnsi="Times New Roman" w:cs="Times New Roman"/>
          <w:sz w:val="24"/>
          <w:szCs w:val="24"/>
        </w:rPr>
        <w:t>Contains various rights and freedoms of all Kenya Bill of rights</w:t>
      </w:r>
    </w:p>
    <w:p w14:paraId="052DA527" w14:textId="77777777" w:rsidR="00DC64F2" w:rsidRPr="005B4FC1" w:rsidRDefault="00DC64F2" w:rsidP="00DC64F2">
      <w:pPr>
        <w:pStyle w:val="ListParagraph"/>
        <w:numPr>
          <w:ilvl w:val="0"/>
          <w:numId w:val="9"/>
        </w:numPr>
        <w:spacing w:after="0"/>
        <w:rPr>
          <w:rFonts w:ascii="Times New Roman" w:hAnsi="Times New Roman" w:cs="Times New Roman"/>
          <w:sz w:val="24"/>
          <w:szCs w:val="24"/>
        </w:rPr>
      </w:pPr>
      <w:r w:rsidRPr="005B4FC1">
        <w:rPr>
          <w:rFonts w:ascii="Times New Roman" w:hAnsi="Times New Roman" w:cs="Times New Roman"/>
          <w:sz w:val="24"/>
          <w:szCs w:val="24"/>
        </w:rPr>
        <w:t>Applies equally to all Kenyans</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 xml:space="preserve">(Any 3x1)              </w:t>
      </w:r>
    </w:p>
    <w:p w14:paraId="43258A81" w14:textId="77777777" w:rsidR="00DC64F2" w:rsidRPr="005B4FC1" w:rsidRDefault="00DC64F2" w:rsidP="00DC64F2">
      <w:pPr>
        <w:spacing w:after="0"/>
        <w:ind w:left="720" w:hanging="720"/>
        <w:rPr>
          <w:rFonts w:ascii="Times New Roman" w:hAnsi="Times New Roman" w:cs="Times New Roman"/>
          <w:b/>
          <w:sz w:val="24"/>
          <w:szCs w:val="24"/>
        </w:rPr>
      </w:pPr>
      <w:r w:rsidRPr="005B4FC1">
        <w:rPr>
          <w:rFonts w:ascii="Times New Roman" w:hAnsi="Times New Roman" w:cs="Times New Roman"/>
          <w:sz w:val="24"/>
          <w:szCs w:val="24"/>
        </w:rPr>
        <w:t xml:space="preserve">   </w:t>
      </w:r>
      <w:r w:rsidRPr="005B4FC1">
        <w:rPr>
          <w:rFonts w:ascii="Times New Roman" w:hAnsi="Times New Roman" w:cs="Times New Roman"/>
          <w:b/>
          <w:sz w:val="24"/>
          <w:szCs w:val="24"/>
        </w:rPr>
        <w:t>b) Importance of national integration in Kenya                                                        (12mrks)</w:t>
      </w:r>
    </w:p>
    <w:p w14:paraId="123F5FB1"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Enhances national development</w:t>
      </w:r>
    </w:p>
    <w:p w14:paraId="2446C133"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Promotes development of national unity</w:t>
      </w:r>
    </w:p>
    <w:p w14:paraId="496E8856"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Promotes peaceful co-existence</w:t>
      </w:r>
    </w:p>
    <w:p w14:paraId="307117AC"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lastRenderedPageBreak/>
        <w:t>Gives the county a sense of National direction</w:t>
      </w:r>
    </w:p>
    <w:p w14:paraId="7DA5DF72"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Reduces fees and pour struggle which can lead to uses.</w:t>
      </w:r>
    </w:p>
    <w:p w14:paraId="5F7A20EF"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 xml:space="preserve">Promotes collective responsibility during time of need </w:t>
      </w:r>
      <w:proofErr w:type="spellStart"/>
      <w:r w:rsidRPr="005B4FC1">
        <w:rPr>
          <w:rFonts w:ascii="Times New Roman" w:hAnsi="Times New Roman" w:cs="Times New Roman"/>
          <w:sz w:val="24"/>
          <w:szCs w:val="24"/>
        </w:rPr>
        <w:t>eg</w:t>
      </w:r>
      <w:proofErr w:type="spellEnd"/>
      <w:r w:rsidRPr="005B4FC1">
        <w:rPr>
          <w:rFonts w:ascii="Times New Roman" w:hAnsi="Times New Roman" w:cs="Times New Roman"/>
          <w:sz w:val="24"/>
          <w:szCs w:val="24"/>
        </w:rPr>
        <w:t xml:space="preserve"> famine.</w:t>
      </w:r>
      <w:r w:rsidRPr="005B4FC1">
        <w:rPr>
          <w:rFonts w:ascii="Times New Roman" w:hAnsi="Times New Roman" w:cs="Times New Roman"/>
          <w:sz w:val="24"/>
          <w:szCs w:val="24"/>
        </w:rPr>
        <w:tab/>
        <w:t>Any 6 x 2</w:t>
      </w:r>
    </w:p>
    <w:p w14:paraId="6B4E48DD" w14:textId="77777777" w:rsidR="00DC64F2" w:rsidRPr="005B4FC1" w:rsidRDefault="00DC64F2" w:rsidP="00DC64F2">
      <w:pPr>
        <w:spacing w:after="0" w:line="240" w:lineRule="auto"/>
        <w:ind w:left="30"/>
        <w:rPr>
          <w:rFonts w:ascii="Times New Roman" w:hAnsi="Times New Roman" w:cs="Times New Roman"/>
          <w:b/>
          <w:sz w:val="24"/>
          <w:szCs w:val="24"/>
        </w:rPr>
      </w:pPr>
      <w:r w:rsidRPr="005B4FC1">
        <w:rPr>
          <w:rFonts w:ascii="Times New Roman" w:hAnsi="Times New Roman" w:cs="Times New Roman"/>
          <w:b/>
          <w:sz w:val="24"/>
          <w:szCs w:val="24"/>
        </w:rPr>
        <w:t>23(a</w:t>
      </w:r>
      <w:r w:rsidRPr="005B4FC1">
        <w:rPr>
          <w:rFonts w:ascii="Times New Roman" w:hAnsi="Times New Roman" w:cs="Times New Roman"/>
          <w:b/>
          <w:i/>
          <w:sz w:val="24"/>
          <w:szCs w:val="24"/>
        </w:rPr>
        <w:t>)Give three functions of a constitution</w:t>
      </w:r>
    </w:p>
    <w:p w14:paraId="354E3089"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Protects rights and fundamental freedoms of a citizen and define their responsibilities </w:t>
      </w:r>
    </w:p>
    <w:p w14:paraId="13A8C121"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It is the basis upon which the government is established</w:t>
      </w:r>
    </w:p>
    <w:p w14:paraId="4C05BBCC"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Defines  the relationship between the governor and the governed </w:t>
      </w:r>
    </w:p>
    <w:p w14:paraId="13024C6A"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Spells out the legal framework from which the law the country is made </w:t>
      </w:r>
    </w:p>
    <w:p w14:paraId="5A3A470A"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Promote national unity</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b/>
          <w:sz w:val="24"/>
          <w:szCs w:val="24"/>
        </w:rPr>
        <w:t>(3x1=3mks)</w:t>
      </w:r>
    </w:p>
    <w:p w14:paraId="08C41DE2" w14:textId="77777777" w:rsidR="00DC64F2" w:rsidRPr="005B4FC1" w:rsidRDefault="00DC64F2" w:rsidP="00DC64F2">
      <w:pPr>
        <w:spacing w:after="0" w:line="240" w:lineRule="auto"/>
        <w:ind w:left="30"/>
        <w:rPr>
          <w:rFonts w:ascii="Times New Roman" w:hAnsi="Times New Roman" w:cs="Times New Roman"/>
          <w:sz w:val="24"/>
          <w:szCs w:val="24"/>
        </w:rPr>
      </w:pPr>
      <w:r w:rsidRPr="005B4FC1">
        <w:rPr>
          <w:rFonts w:ascii="Times New Roman" w:hAnsi="Times New Roman" w:cs="Times New Roman"/>
          <w:sz w:val="24"/>
          <w:szCs w:val="24"/>
        </w:rPr>
        <w:t>(b</w:t>
      </w:r>
      <w:r w:rsidRPr="005B4FC1">
        <w:rPr>
          <w:rFonts w:ascii="Times New Roman" w:hAnsi="Times New Roman" w:cs="Times New Roman"/>
          <w:i/>
          <w:sz w:val="24"/>
          <w:szCs w:val="24"/>
        </w:rPr>
        <w:t>)</w:t>
      </w:r>
      <w:r w:rsidRPr="005B4FC1">
        <w:rPr>
          <w:rFonts w:ascii="Times New Roman" w:hAnsi="Times New Roman" w:cs="Times New Roman"/>
          <w:b/>
          <w:i/>
          <w:sz w:val="24"/>
          <w:szCs w:val="24"/>
        </w:rPr>
        <w:t>Describe the key stages in the constitution making process in Kenya</w:t>
      </w:r>
    </w:p>
    <w:p w14:paraId="66BB1302"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Debating over contentious issues </w:t>
      </w:r>
    </w:p>
    <w:p w14:paraId="31D51E80"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Collection of public views </w:t>
      </w:r>
    </w:p>
    <w:p w14:paraId="57FFE81E"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Civic education</w:t>
      </w:r>
    </w:p>
    <w:p w14:paraId="0F78BC04"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Convening of  constitutional conferences </w:t>
      </w:r>
    </w:p>
    <w:p w14:paraId="25D19542"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Drafting of the constitution</w:t>
      </w:r>
    </w:p>
    <w:p w14:paraId="7457DA78" w14:textId="77777777" w:rsidR="00DC64F2" w:rsidRPr="005B4FC1" w:rsidRDefault="00DC64F2" w:rsidP="00DC64F2">
      <w:pPr>
        <w:spacing w:after="0" w:line="240" w:lineRule="auto"/>
        <w:jc w:val="center"/>
        <w:rPr>
          <w:rFonts w:ascii="Times New Roman" w:hAnsi="Times New Roman" w:cs="Times New Roman"/>
          <w:sz w:val="24"/>
          <w:szCs w:val="24"/>
        </w:rPr>
      </w:pPr>
      <w:r w:rsidRPr="005B4FC1">
        <w:rPr>
          <w:rFonts w:ascii="Times New Roman" w:hAnsi="Times New Roman" w:cs="Times New Roman"/>
          <w:sz w:val="24"/>
          <w:szCs w:val="24"/>
        </w:rPr>
        <w:t>4</w:t>
      </w:r>
    </w:p>
    <w:p w14:paraId="69651119"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Referendum</w:t>
      </w:r>
    </w:p>
    <w:p w14:paraId="654DCE50"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Enacting of the constitution </w:t>
      </w:r>
    </w:p>
    <w:p w14:paraId="74F0B1EB"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Promulgation of the constitution           </w:t>
      </w:r>
      <w:r w:rsidRPr="005B4FC1">
        <w:rPr>
          <w:rFonts w:ascii="Times New Roman" w:hAnsi="Times New Roman" w:cs="Times New Roman"/>
          <w:b/>
          <w:sz w:val="24"/>
          <w:szCs w:val="24"/>
        </w:rPr>
        <w:t>(6x2=12mks),</w:t>
      </w:r>
      <w:r w:rsidRPr="005B4FC1">
        <w:rPr>
          <w:rFonts w:ascii="Times New Roman" w:hAnsi="Times New Roman" w:cs="Times New Roman"/>
          <w:b/>
          <w:i/>
          <w:sz w:val="24"/>
          <w:szCs w:val="24"/>
        </w:rPr>
        <w:t>NB:  Any six in an order</w:t>
      </w:r>
    </w:p>
    <w:p w14:paraId="50E682ED" w14:textId="77777777" w:rsidR="00DC64F2" w:rsidRPr="005B4FC1" w:rsidRDefault="00DC64F2" w:rsidP="00DC64F2">
      <w:pPr>
        <w:spacing w:after="0"/>
        <w:rPr>
          <w:rFonts w:ascii="Times New Roman" w:hAnsi="Times New Roman" w:cs="Times New Roman"/>
          <w:sz w:val="24"/>
          <w:szCs w:val="24"/>
        </w:rPr>
      </w:pPr>
    </w:p>
    <w:p w14:paraId="36398FFF" w14:textId="77777777" w:rsidR="00DC64F2" w:rsidRPr="005B4FC1" w:rsidRDefault="00DC64F2" w:rsidP="00DC64F2">
      <w:pPr>
        <w:spacing w:after="0"/>
        <w:rPr>
          <w:rFonts w:ascii="Times New Roman" w:hAnsi="Times New Roman" w:cs="Times New Roman"/>
          <w:sz w:val="24"/>
          <w:szCs w:val="24"/>
        </w:rPr>
      </w:pPr>
    </w:p>
    <w:p w14:paraId="5955F191" w14:textId="77777777" w:rsidR="00DC64F2" w:rsidRPr="005B4FC1" w:rsidRDefault="00DC64F2" w:rsidP="00DC64F2">
      <w:pPr>
        <w:ind w:left="1440" w:hanging="1440"/>
        <w:rPr>
          <w:rFonts w:ascii="Times New Roman" w:hAnsi="Times New Roman" w:cs="Times New Roman"/>
          <w:sz w:val="24"/>
          <w:szCs w:val="24"/>
        </w:rPr>
      </w:pPr>
      <w:r w:rsidRPr="005B4FC1">
        <w:rPr>
          <w:rFonts w:ascii="Times New Roman" w:hAnsi="Times New Roman" w:cs="Times New Roman"/>
          <w:b/>
          <w:sz w:val="24"/>
          <w:szCs w:val="24"/>
        </w:rPr>
        <w:t>24a) Three conditions one must fulfill to be declared as a winner in the presidential election in</w:t>
      </w:r>
      <w:r w:rsidRPr="005B4FC1">
        <w:rPr>
          <w:rFonts w:ascii="Times New Roman" w:hAnsi="Times New Roman" w:cs="Times New Roman"/>
          <w:sz w:val="24"/>
          <w:szCs w:val="24"/>
        </w:rPr>
        <w:t xml:space="preserve"> </w:t>
      </w:r>
      <w:r w:rsidRPr="005B4FC1">
        <w:rPr>
          <w:rFonts w:ascii="Times New Roman" w:hAnsi="Times New Roman" w:cs="Times New Roman"/>
          <w:b/>
          <w:sz w:val="24"/>
          <w:szCs w:val="24"/>
        </w:rPr>
        <w:t>Kenya</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b/>
          <w:sz w:val="24"/>
          <w:szCs w:val="24"/>
        </w:rPr>
        <w:t>(3mrks)</w:t>
      </w:r>
    </w:p>
    <w:p w14:paraId="51212FE6" w14:textId="77777777" w:rsidR="00DC64F2" w:rsidRPr="005B4FC1" w:rsidRDefault="00DC64F2" w:rsidP="00DC64F2">
      <w:pPr>
        <w:pStyle w:val="ListParagraph"/>
        <w:numPr>
          <w:ilvl w:val="0"/>
          <w:numId w:val="11"/>
        </w:numPr>
        <w:spacing w:after="0"/>
        <w:rPr>
          <w:rFonts w:ascii="Times New Roman" w:hAnsi="Times New Roman" w:cs="Times New Roman"/>
          <w:sz w:val="24"/>
          <w:szCs w:val="24"/>
        </w:rPr>
      </w:pPr>
      <w:r w:rsidRPr="005B4FC1">
        <w:rPr>
          <w:rFonts w:ascii="Times New Roman" w:hAnsi="Times New Roman" w:cs="Times New Roman"/>
          <w:sz w:val="24"/>
          <w:szCs w:val="24"/>
        </w:rPr>
        <w:t>50% plus one vote on top of 25% of votes in 24 countries</w:t>
      </w:r>
    </w:p>
    <w:p w14:paraId="01377DCC" w14:textId="77777777" w:rsidR="00DC64F2" w:rsidRPr="005B4FC1" w:rsidRDefault="00DC64F2" w:rsidP="00DC64F2">
      <w:pPr>
        <w:pStyle w:val="ListParagraph"/>
        <w:numPr>
          <w:ilvl w:val="0"/>
          <w:numId w:val="11"/>
        </w:numPr>
        <w:spacing w:after="0"/>
        <w:rPr>
          <w:rFonts w:ascii="Times New Roman" w:hAnsi="Times New Roman" w:cs="Times New Roman"/>
          <w:sz w:val="24"/>
          <w:szCs w:val="24"/>
        </w:rPr>
      </w:pPr>
      <w:r w:rsidRPr="005B4FC1">
        <w:rPr>
          <w:rFonts w:ascii="Times New Roman" w:hAnsi="Times New Roman" w:cs="Times New Roman"/>
          <w:sz w:val="24"/>
          <w:szCs w:val="24"/>
        </w:rPr>
        <w:t>Simple majority in case of re- run / round two of elections</w:t>
      </w:r>
    </w:p>
    <w:p w14:paraId="48E1BC86" w14:textId="77777777" w:rsidR="00DC64F2" w:rsidRPr="005B4FC1" w:rsidRDefault="00DC64F2" w:rsidP="00DC64F2">
      <w:pPr>
        <w:pStyle w:val="ListParagraph"/>
        <w:numPr>
          <w:ilvl w:val="0"/>
          <w:numId w:val="11"/>
        </w:numPr>
        <w:spacing w:after="0"/>
        <w:rPr>
          <w:rFonts w:ascii="Times New Roman" w:hAnsi="Times New Roman" w:cs="Times New Roman"/>
          <w:sz w:val="24"/>
          <w:szCs w:val="24"/>
        </w:rPr>
      </w:pPr>
      <w:r w:rsidRPr="005B4FC1">
        <w:rPr>
          <w:rFonts w:ascii="Times New Roman" w:hAnsi="Times New Roman" w:cs="Times New Roman"/>
          <w:sz w:val="24"/>
          <w:szCs w:val="24"/>
        </w:rPr>
        <w:t>No election petition after elections</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Any 3x1</w:t>
      </w:r>
    </w:p>
    <w:p w14:paraId="170A2A1D" w14:textId="77777777" w:rsidR="00DC64F2" w:rsidRPr="005B4FC1" w:rsidRDefault="00DC64F2" w:rsidP="00DC64F2">
      <w:pPr>
        <w:spacing w:after="0" w:line="240" w:lineRule="auto"/>
        <w:ind w:left="720"/>
        <w:rPr>
          <w:rFonts w:ascii="Times New Roman" w:eastAsia="Calibri" w:hAnsi="Times New Roman" w:cs="Times New Roman"/>
          <w:b/>
          <w:sz w:val="24"/>
          <w:szCs w:val="24"/>
        </w:rPr>
      </w:pPr>
      <w:r w:rsidRPr="005B4FC1">
        <w:rPr>
          <w:rFonts w:ascii="Times New Roman" w:eastAsia="Calibri" w:hAnsi="Times New Roman" w:cs="Times New Roman"/>
          <w:b/>
          <w:sz w:val="24"/>
          <w:szCs w:val="24"/>
        </w:rPr>
        <w:t>(b)</w:t>
      </w:r>
      <w:r w:rsidRPr="005B4FC1">
        <w:rPr>
          <w:rFonts w:ascii="Times New Roman" w:eastAsia="Calibri" w:hAnsi="Times New Roman" w:cs="Times New Roman"/>
          <w:b/>
          <w:sz w:val="24"/>
          <w:szCs w:val="24"/>
        </w:rPr>
        <w:tab/>
        <w:t>Explain six powers and functions of the president in Kenya.</w:t>
      </w:r>
    </w:p>
    <w:p w14:paraId="7BFE59C5"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As head of state s/he represents the people of Kenya locally and internationally.</w:t>
      </w:r>
    </w:p>
    <w:p w14:paraId="67C6E675"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The president has appointive role: deputy president in addition nominates senior officers such as cabinet secretaries. Attorney General, Director of Public prosecution, the secretary of the cabinet, principal secretaries, high commissioners ambassadors with the approval of the National assembly.</w:t>
      </w:r>
    </w:p>
    <w:p w14:paraId="5483F523"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The president addresses the opening of each newly elected parliament and also addresses special sittings of the parliament</w:t>
      </w:r>
    </w:p>
    <w:p w14:paraId="6560295D"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 president chairs cabinet meetings </w:t>
      </w:r>
    </w:p>
    <w:p w14:paraId="351FB2F9"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President is the commander-in-chief of the Kenya </w:t>
      </w:r>
      <w:proofErr w:type="spellStart"/>
      <w:r w:rsidRPr="005B4FC1">
        <w:rPr>
          <w:rFonts w:ascii="Times New Roman" w:eastAsia="Calibri" w:hAnsi="Times New Roman" w:cs="Times New Roman"/>
          <w:sz w:val="24"/>
          <w:szCs w:val="24"/>
        </w:rPr>
        <w:t>Defence</w:t>
      </w:r>
      <w:proofErr w:type="spellEnd"/>
      <w:r w:rsidRPr="005B4FC1">
        <w:rPr>
          <w:rFonts w:ascii="Times New Roman" w:eastAsia="Calibri" w:hAnsi="Times New Roman" w:cs="Times New Roman"/>
          <w:sz w:val="24"/>
          <w:szCs w:val="24"/>
        </w:rPr>
        <w:t xml:space="preserve"> forces</w:t>
      </w:r>
    </w:p>
    <w:p w14:paraId="1C21BA4C"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The president may exercise power of mercy with the advice of advisory committee</w:t>
      </w:r>
    </w:p>
    <w:p w14:paraId="54F4C628"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 president may also confer </w:t>
      </w:r>
      <w:proofErr w:type="spellStart"/>
      <w:r w:rsidRPr="005B4FC1">
        <w:rPr>
          <w:rFonts w:ascii="Times New Roman" w:eastAsia="Calibri" w:hAnsi="Times New Roman" w:cs="Times New Roman"/>
          <w:sz w:val="24"/>
          <w:szCs w:val="24"/>
        </w:rPr>
        <w:t>honours</w:t>
      </w:r>
      <w:proofErr w:type="spellEnd"/>
      <w:r w:rsidRPr="005B4FC1">
        <w:rPr>
          <w:rFonts w:ascii="Times New Roman" w:eastAsia="Calibri" w:hAnsi="Times New Roman" w:cs="Times New Roman"/>
          <w:sz w:val="24"/>
          <w:szCs w:val="24"/>
        </w:rPr>
        <w:t xml:space="preserve"> to people</w:t>
      </w:r>
    </w:p>
    <w:p w14:paraId="4D62D07C" w14:textId="77777777" w:rsidR="00DC64F2" w:rsidRPr="005B4FC1" w:rsidRDefault="00DC64F2" w:rsidP="00DC64F2">
      <w:pPr>
        <w:spacing w:after="0"/>
        <w:rPr>
          <w:rFonts w:ascii="Times New Roman" w:hAnsi="Times New Roman" w:cs="Times New Roman"/>
          <w:sz w:val="24"/>
          <w:szCs w:val="24"/>
        </w:rPr>
      </w:pPr>
      <w:r w:rsidRPr="005B4FC1">
        <w:rPr>
          <w:rFonts w:ascii="Times New Roman" w:hAnsi="Times New Roman" w:cs="Times New Roman"/>
          <w:sz w:val="24"/>
          <w:szCs w:val="24"/>
        </w:rPr>
        <w:lastRenderedPageBreak/>
        <w:t xml:space="preserve">                   </w:t>
      </w:r>
      <w:r w:rsidRPr="005B4FC1">
        <w:rPr>
          <w:rFonts w:ascii="Times New Roman" w:eastAsia="Calibri" w:hAnsi="Times New Roman" w:cs="Times New Roman"/>
          <w:sz w:val="24"/>
          <w:szCs w:val="24"/>
        </w:rPr>
        <w:t xml:space="preserve">The president presides over national holidays                                                          </w:t>
      </w:r>
      <w:r w:rsidRPr="005B4FC1">
        <w:rPr>
          <w:rFonts w:ascii="Times New Roman" w:hAnsi="Times New Roman" w:cs="Times New Roman"/>
          <w:sz w:val="24"/>
          <w:szCs w:val="24"/>
        </w:rPr>
        <w:t xml:space="preserve"> </w:t>
      </w:r>
      <w:r w:rsidRPr="005B4FC1">
        <w:rPr>
          <w:rFonts w:ascii="Times New Roman" w:hAnsi="Times New Roman" w:cs="Times New Roman"/>
          <w:b/>
          <w:i/>
          <w:sz w:val="24"/>
          <w:szCs w:val="24"/>
        </w:rPr>
        <w:t>Any 6 x 2</w:t>
      </w:r>
    </w:p>
    <w:p w14:paraId="62E50AB9" w14:textId="77777777" w:rsidR="00DC64F2" w:rsidRPr="005B4FC1" w:rsidRDefault="00DC64F2" w:rsidP="00DC64F2">
      <w:pPr>
        <w:spacing w:after="0" w:line="240" w:lineRule="auto"/>
        <w:rPr>
          <w:rFonts w:ascii="Times New Roman" w:hAnsi="Times New Roman" w:cs="Times New Roman"/>
          <w:sz w:val="24"/>
          <w:szCs w:val="24"/>
        </w:rPr>
      </w:pPr>
    </w:p>
    <w:p w14:paraId="07D947B5" w14:textId="77777777" w:rsidR="00DC64F2" w:rsidRPr="005B4FC1" w:rsidRDefault="00DC64F2" w:rsidP="00DC64F2">
      <w:pPr>
        <w:rPr>
          <w:rFonts w:ascii="Times New Roman" w:hAnsi="Times New Roman" w:cs="Times New Roman"/>
          <w:sz w:val="24"/>
          <w:szCs w:val="24"/>
        </w:rPr>
      </w:pPr>
    </w:p>
    <w:p w14:paraId="35A09ED4" w14:textId="77777777" w:rsidR="00DC64F2" w:rsidRPr="005B4FC1" w:rsidRDefault="00DC64F2" w:rsidP="00DC64F2">
      <w:pPr>
        <w:rPr>
          <w:rFonts w:ascii="Times New Roman" w:hAnsi="Times New Roman" w:cs="Times New Roman"/>
          <w:sz w:val="24"/>
          <w:szCs w:val="24"/>
        </w:rPr>
      </w:pPr>
    </w:p>
    <w:p w14:paraId="6DFA0E11" w14:textId="77777777" w:rsidR="00DC64F2" w:rsidRPr="005B4FC1" w:rsidRDefault="00DC64F2" w:rsidP="00DC64F2">
      <w:pPr>
        <w:rPr>
          <w:rFonts w:ascii="Times New Roman" w:hAnsi="Times New Roman" w:cs="Times New Roman"/>
          <w:sz w:val="24"/>
          <w:szCs w:val="24"/>
        </w:rPr>
      </w:pPr>
    </w:p>
    <w:p w14:paraId="2CFAA753" w14:textId="77777777" w:rsidR="00DC64F2" w:rsidRPr="005B4FC1" w:rsidRDefault="00DC64F2" w:rsidP="00DC64F2">
      <w:pPr>
        <w:rPr>
          <w:rFonts w:ascii="Times New Roman" w:hAnsi="Times New Roman" w:cs="Times New Roman"/>
          <w:sz w:val="24"/>
          <w:szCs w:val="24"/>
        </w:rPr>
      </w:pPr>
    </w:p>
    <w:p w14:paraId="26F1EC74" w14:textId="77777777" w:rsidR="00DC64F2" w:rsidRPr="005B4FC1" w:rsidRDefault="00DC64F2" w:rsidP="00DC64F2">
      <w:pPr>
        <w:rPr>
          <w:rFonts w:ascii="Times New Roman" w:hAnsi="Times New Roman" w:cs="Times New Roman"/>
          <w:sz w:val="24"/>
          <w:szCs w:val="24"/>
        </w:rPr>
      </w:pPr>
    </w:p>
    <w:p w14:paraId="2A08D4B1" w14:textId="77777777" w:rsidR="00DC64F2" w:rsidRPr="005B4FC1" w:rsidRDefault="00DC64F2" w:rsidP="00DC64F2">
      <w:pPr>
        <w:rPr>
          <w:rFonts w:ascii="Times New Roman" w:hAnsi="Times New Roman" w:cs="Times New Roman"/>
          <w:sz w:val="24"/>
          <w:szCs w:val="24"/>
        </w:rPr>
      </w:pPr>
    </w:p>
    <w:p w14:paraId="2FD446C5" w14:textId="77777777" w:rsidR="00DC64F2" w:rsidRPr="005B4FC1" w:rsidRDefault="00DC64F2" w:rsidP="00DC64F2">
      <w:pPr>
        <w:rPr>
          <w:rFonts w:ascii="Times New Roman" w:hAnsi="Times New Roman" w:cs="Times New Roman"/>
          <w:sz w:val="24"/>
          <w:szCs w:val="24"/>
        </w:rPr>
      </w:pPr>
    </w:p>
    <w:p w14:paraId="7DABBD71" w14:textId="77777777" w:rsidR="00DC64F2" w:rsidRPr="005B4FC1" w:rsidRDefault="00DC64F2" w:rsidP="00DC64F2">
      <w:pPr>
        <w:rPr>
          <w:rFonts w:ascii="Times New Roman" w:hAnsi="Times New Roman" w:cs="Times New Roman"/>
          <w:sz w:val="24"/>
          <w:szCs w:val="24"/>
        </w:rPr>
      </w:pPr>
    </w:p>
    <w:p w14:paraId="408F9C00" w14:textId="77777777" w:rsidR="004B1074" w:rsidRDefault="004B1074"/>
    <w:sectPr w:rsidR="004B1074" w:rsidSect="004B10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025B0" w14:textId="77777777" w:rsidR="00DF0CF9" w:rsidRDefault="00DF0CF9" w:rsidP="00552B0A">
      <w:pPr>
        <w:spacing w:after="0" w:line="240" w:lineRule="auto"/>
      </w:pPr>
      <w:r>
        <w:separator/>
      </w:r>
    </w:p>
  </w:endnote>
  <w:endnote w:type="continuationSeparator" w:id="0">
    <w:p w14:paraId="2526EEF3" w14:textId="77777777" w:rsidR="00DF0CF9" w:rsidRDefault="00DF0CF9" w:rsidP="0055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D2E4" w14:textId="6E219C74" w:rsidR="00552B0A" w:rsidRDefault="004C1DFF" w:rsidP="00552B0A">
    <w:pPr>
      <w:pStyle w:val="IntenseQuote"/>
    </w:pPr>
    <w:r>
      <w:t>MANGU HIGH SCHOOL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6A8D0" w14:textId="77777777" w:rsidR="00DF0CF9" w:rsidRDefault="00DF0CF9" w:rsidP="00552B0A">
      <w:pPr>
        <w:spacing w:after="0" w:line="240" w:lineRule="auto"/>
      </w:pPr>
      <w:r>
        <w:separator/>
      </w:r>
    </w:p>
  </w:footnote>
  <w:footnote w:type="continuationSeparator" w:id="0">
    <w:p w14:paraId="309B07A7" w14:textId="77777777" w:rsidR="00DF0CF9" w:rsidRDefault="00DF0CF9" w:rsidP="00552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539C"/>
    <w:multiLevelType w:val="hybridMultilevel"/>
    <w:tmpl w:val="4258B7B0"/>
    <w:lvl w:ilvl="0" w:tplc="3BA6B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4D72"/>
    <w:multiLevelType w:val="hybridMultilevel"/>
    <w:tmpl w:val="C90682A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1E5FC7"/>
    <w:multiLevelType w:val="hybridMultilevel"/>
    <w:tmpl w:val="BC9C428C"/>
    <w:lvl w:ilvl="0" w:tplc="73224B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B3D5C"/>
    <w:multiLevelType w:val="hybridMultilevel"/>
    <w:tmpl w:val="442C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C3D68"/>
    <w:multiLevelType w:val="hybridMultilevel"/>
    <w:tmpl w:val="1A9AD956"/>
    <w:lvl w:ilvl="0" w:tplc="0409001B">
      <w:start w:val="1"/>
      <w:numFmt w:val="lowerRoman"/>
      <w:lvlText w:val="%1."/>
      <w:lvlJc w:val="right"/>
      <w:pPr>
        <w:ind w:left="1620" w:hanging="360"/>
      </w:pPr>
    </w:lvl>
    <w:lvl w:ilvl="1" w:tplc="04090011">
      <w:start w:val="1"/>
      <w:numFmt w:val="decimal"/>
      <w:lvlText w:val="%2)"/>
      <w:lvlJc w:val="left"/>
      <w:pPr>
        <w:ind w:left="360" w:hanging="360"/>
      </w:pPr>
      <w:rPr>
        <w:rFonts w:hint="default"/>
      </w:rPr>
    </w:lvl>
    <w:lvl w:ilvl="2" w:tplc="B7EECC8E">
      <w:start w:val="1"/>
      <w:numFmt w:val="lowerLetter"/>
      <w:lvlText w:val="%3."/>
      <w:lvlJc w:val="left"/>
      <w:pPr>
        <w:ind w:left="360" w:hanging="360"/>
      </w:pPr>
      <w:rPr>
        <w:rFonts w:hint="default"/>
      </w:rPr>
    </w:lvl>
    <w:lvl w:ilvl="3" w:tplc="36862C02">
      <w:start w:val="2"/>
      <w:numFmt w:val="lowerRoman"/>
      <w:lvlText w:val="%4)"/>
      <w:lvlJc w:val="left"/>
      <w:pPr>
        <w:ind w:left="1080" w:hanging="720"/>
      </w:pPr>
      <w:rPr>
        <w:rFonts w:hint="default"/>
      </w:rPr>
    </w:lvl>
    <w:lvl w:ilvl="4" w:tplc="59E28A24">
      <w:start w:val="1"/>
      <w:numFmt w:val="lowerRoman"/>
      <w:lvlText w:val="(%5)"/>
      <w:lvlJc w:val="left"/>
      <w:pPr>
        <w:ind w:left="810" w:hanging="720"/>
      </w:pPr>
      <w:rPr>
        <w:rFonts w:hint="default"/>
      </w:rPr>
    </w:lvl>
    <w:lvl w:ilvl="5" w:tplc="31366F44">
      <w:start w:val="1"/>
      <w:numFmt w:val="decimal"/>
      <w:lvlText w:val="%6."/>
      <w:lvlJc w:val="left"/>
      <w:pPr>
        <w:ind w:left="3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276E62"/>
    <w:multiLevelType w:val="hybridMultilevel"/>
    <w:tmpl w:val="071E8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24750F"/>
    <w:multiLevelType w:val="hybridMultilevel"/>
    <w:tmpl w:val="19AAD30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56140CAE"/>
    <w:multiLevelType w:val="hybridMultilevel"/>
    <w:tmpl w:val="52863B34"/>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A053E39"/>
    <w:multiLevelType w:val="hybridMultilevel"/>
    <w:tmpl w:val="C16CC7BA"/>
    <w:lvl w:ilvl="0" w:tplc="66B0FB7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61748D2"/>
    <w:multiLevelType w:val="hybridMultilevel"/>
    <w:tmpl w:val="DB9200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6A57560C"/>
    <w:multiLevelType w:val="hybridMultilevel"/>
    <w:tmpl w:val="0998818E"/>
    <w:lvl w:ilvl="0" w:tplc="F142F4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D44201"/>
    <w:multiLevelType w:val="hybridMultilevel"/>
    <w:tmpl w:val="E32E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D172A1"/>
    <w:multiLevelType w:val="hybridMultilevel"/>
    <w:tmpl w:val="A95EF52C"/>
    <w:lvl w:ilvl="0" w:tplc="66B0FB7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20156A5"/>
    <w:multiLevelType w:val="hybridMultilevel"/>
    <w:tmpl w:val="A56A3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724BF8"/>
    <w:multiLevelType w:val="hybridMultilevel"/>
    <w:tmpl w:val="65F028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1F74EC"/>
    <w:multiLevelType w:val="hybridMultilevel"/>
    <w:tmpl w:val="AADE7B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2"/>
  </w:num>
  <w:num w:numId="3">
    <w:abstractNumId w:val="4"/>
  </w:num>
  <w:num w:numId="4">
    <w:abstractNumId w:val="0"/>
  </w:num>
  <w:num w:numId="5">
    <w:abstractNumId w:val="1"/>
  </w:num>
  <w:num w:numId="6">
    <w:abstractNumId w:val="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15"/>
  </w:num>
  <w:num w:numId="12">
    <w:abstractNumId w:val="14"/>
  </w:num>
  <w:num w:numId="13">
    <w:abstractNumId w:val="9"/>
  </w:num>
  <w:num w:numId="14">
    <w:abstractNumId w:val="6"/>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64F2"/>
    <w:rsid w:val="004B1074"/>
    <w:rsid w:val="004C1DFF"/>
    <w:rsid w:val="00552B0A"/>
    <w:rsid w:val="0077429D"/>
    <w:rsid w:val="008926D5"/>
    <w:rsid w:val="00DC64F2"/>
    <w:rsid w:val="00DF0CF9"/>
    <w:rsid w:val="00ED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4F2"/>
    <w:pPr>
      <w:ind w:left="720"/>
      <w:contextualSpacing/>
    </w:pPr>
  </w:style>
  <w:style w:type="paragraph" w:styleId="Header">
    <w:name w:val="header"/>
    <w:basedOn w:val="Normal"/>
    <w:link w:val="HeaderChar"/>
    <w:uiPriority w:val="99"/>
    <w:unhideWhenUsed/>
    <w:rsid w:val="00552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B0A"/>
  </w:style>
  <w:style w:type="paragraph" w:styleId="Footer">
    <w:name w:val="footer"/>
    <w:basedOn w:val="Normal"/>
    <w:link w:val="FooterChar"/>
    <w:uiPriority w:val="99"/>
    <w:unhideWhenUsed/>
    <w:rsid w:val="00552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B0A"/>
  </w:style>
  <w:style w:type="paragraph" w:styleId="IntenseQuote">
    <w:name w:val="Intense Quote"/>
    <w:basedOn w:val="Normal"/>
    <w:next w:val="Normal"/>
    <w:link w:val="IntenseQuoteChar"/>
    <w:uiPriority w:val="30"/>
    <w:qFormat/>
    <w:rsid w:val="00552B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52B0A"/>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BRIGIDS</dc:creator>
  <cp:keywords/>
  <dc:description/>
  <cp:lastModifiedBy>user</cp:lastModifiedBy>
  <cp:revision>7</cp:revision>
  <dcterms:created xsi:type="dcterms:W3CDTF">2018-04-11T14:36:00Z</dcterms:created>
  <dcterms:modified xsi:type="dcterms:W3CDTF">2023-08-19T12:22:00Z</dcterms:modified>
</cp:coreProperties>
</file>